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60" w:lineRule="exact"/>
        <w:jc w:val="both"/>
        <w:rPr>
          <w:rFonts w:hint="eastAsia" w:ascii="Times New Roman" w:hAnsi="Times New Roman" w:eastAsia="方正小标宋简体" w:cs="方正小标宋简体"/>
          <w:snapToGrid/>
          <w:color w:val="auto"/>
          <w:kern w:val="2"/>
          <w:sz w:val="44"/>
          <w:szCs w:val="44"/>
          <w:lang w:val="en-US" w:eastAsia="zh-CN"/>
        </w:rPr>
      </w:pPr>
      <w:r>
        <w:rPr>
          <w:rFonts w:hint="eastAsia" w:ascii="Times New Roman" w:hAnsi="Times New Roman" w:eastAsia="仿宋_GB2312" w:cs="仿宋_GB2312"/>
          <w:snapToGrid/>
          <w:color w:val="auto"/>
          <w:kern w:val="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黑体" w:cs="黑体"/>
          <w:b w:val="0"/>
          <w:bCs w:val="0"/>
          <w:snapToGrid/>
          <w:color w:val="auto"/>
          <w:kern w:val="2"/>
          <w:sz w:val="32"/>
          <w:szCs w:val="32"/>
          <w:lang w:val="en-US" w:eastAsia="zh-CN"/>
        </w:rPr>
      </w:pPr>
      <w:r>
        <w:rPr>
          <w:rFonts w:hint="eastAsia" w:ascii="Times New Roman" w:hAnsi="Times New Roman" w:eastAsia="黑体" w:cs="黑体"/>
          <w:b w:val="0"/>
          <w:bCs w:val="0"/>
          <w:snapToGrid/>
          <w:color w:val="auto"/>
          <w:kern w:val="2"/>
          <w:sz w:val="32"/>
          <w:szCs w:val="32"/>
          <w:lang w:val="en-US" w:eastAsia="zh-CN"/>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Times New Roman" w:hAnsi="Times New Roman" w:eastAsia="方正小标宋简体" w:cs="方正小标宋简体"/>
          <w:snapToGrid/>
          <w:color w:val="auto"/>
          <w:kern w:val="2"/>
          <w:sz w:val="44"/>
          <w:szCs w:val="44"/>
          <w:lang w:val="en-US" w:eastAsia="zh-CN"/>
        </w:rPr>
      </w:pPr>
      <w:r>
        <w:rPr>
          <w:rFonts w:hint="eastAsia" w:ascii="Times New Roman" w:hAnsi="Times New Roman" w:eastAsia="方正小标宋简体" w:cs="方正小标宋简体"/>
          <w:snapToGrid/>
          <w:color w:val="auto"/>
          <w:kern w:val="2"/>
          <w:sz w:val="44"/>
          <w:szCs w:val="44"/>
          <w:lang w:val="en-US" w:eastAsia="zh-CN"/>
        </w:rPr>
        <w:t>202</w:t>
      </w:r>
      <w:r>
        <w:rPr>
          <w:rFonts w:hint="default" w:ascii="Times New Roman" w:hAnsi="Times New Roman" w:eastAsia="方正小标宋简体" w:cs="方正小标宋简体"/>
          <w:snapToGrid/>
          <w:color w:val="auto"/>
          <w:kern w:val="2"/>
          <w:sz w:val="44"/>
          <w:szCs w:val="44"/>
          <w:lang w:val="en-US" w:eastAsia="zh-CN"/>
        </w:rPr>
        <w:t>6</w:t>
      </w:r>
      <w:r>
        <w:rPr>
          <w:rFonts w:hint="eastAsia" w:ascii="Times New Roman" w:hAnsi="Times New Roman" w:eastAsia="方正小标宋简体" w:cs="方正小标宋简体"/>
          <w:snapToGrid/>
          <w:color w:val="auto"/>
          <w:kern w:val="2"/>
          <w:sz w:val="44"/>
          <w:szCs w:val="44"/>
          <w:lang w:val="en-US" w:eastAsia="zh-CN"/>
        </w:rPr>
        <w:t>年度院机关文明创建任务分解表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355"/>
        <w:gridCol w:w="5484"/>
        <w:gridCol w:w="274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blHeader/>
          <w:jc w:val="center"/>
        </w:trPr>
        <w:tc>
          <w:tcPr>
            <w:tcW w:w="939" w:type="dxa"/>
            <w:vAlign w:val="center"/>
          </w:tcPr>
          <w:p>
            <w:pPr>
              <w:jc w:val="center"/>
              <w:rPr>
                <w:rFonts w:hint="eastAsia" w:ascii="Times New Roman" w:hAnsi="Times New Roman" w:eastAsia="黑体" w:cs="黑体"/>
                <w:snapToGrid/>
                <w:color w:val="auto"/>
                <w:kern w:val="2"/>
                <w:sz w:val="22"/>
                <w:szCs w:val="22"/>
                <w:vertAlign w:val="baseline"/>
                <w:lang w:val="en-US" w:eastAsia="zh-CN"/>
              </w:rPr>
            </w:pPr>
            <w:r>
              <w:rPr>
                <w:rFonts w:hint="eastAsia" w:ascii="Times New Roman" w:hAnsi="Times New Roman" w:eastAsia="黑体" w:cs="黑体"/>
                <w:snapToGrid/>
                <w:color w:val="auto"/>
                <w:kern w:val="2"/>
                <w:sz w:val="22"/>
                <w:szCs w:val="22"/>
                <w:vertAlign w:val="baseline"/>
                <w:lang w:val="en-US" w:eastAsia="zh-CN"/>
              </w:rPr>
              <w:t>项目</w:t>
            </w:r>
          </w:p>
        </w:tc>
        <w:tc>
          <w:tcPr>
            <w:tcW w:w="2466" w:type="dxa"/>
            <w:vAlign w:val="center"/>
          </w:tcPr>
          <w:p>
            <w:pPr>
              <w:jc w:val="center"/>
              <w:rPr>
                <w:rFonts w:hint="eastAsia" w:ascii="Times New Roman" w:hAnsi="Times New Roman" w:eastAsia="黑体" w:cs="黑体"/>
                <w:snapToGrid/>
                <w:color w:val="auto"/>
                <w:kern w:val="2"/>
                <w:sz w:val="22"/>
                <w:szCs w:val="22"/>
                <w:vertAlign w:val="baseline"/>
                <w:lang w:val="en-US" w:eastAsia="zh-CN"/>
              </w:rPr>
            </w:pPr>
            <w:r>
              <w:rPr>
                <w:rFonts w:hint="eastAsia" w:ascii="Times New Roman" w:hAnsi="Times New Roman" w:eastAsia="黑体" w:cs="黑体"/>
                <w:snapToGrid/>
                <w:color w:val="auto"/>
                <w:kern w:val="2"/>
                <w:sz w:val="22"/>
                <w:szCs w:val="22"/>
                <w:vertAlign w:val="baseline"/>
                <w:lang w:val="en-US" w:eastAsia="zh-CN"/>
              </w:rPr>
              <w:t>任务指标</w:t>
            </w:r>
          </w:p>
        </w:tc>
        <w:tc>
          <w:tcPr>
            <w:tcW w:w="5790" w:type="dxa"/>
            <w:vAlign w:val="center"/>
          </w:tcPr>
          <w:p>
            <w:pPr>
              <w:jc w:val="center"/>
              <w:rPr>
                <w:rFonts w:hint="eastAsia" w:ascii="Times New Roman" w:hAnsi="Times New Roman" w:eastAsia="黑体" w:cs="黑体"/>
                <w:snapToGrid/>
                <w:color w:val="auto"/>
                <w:kern w:val="2"/>
                <w:sz w:val="22"/>
                <w:szCs w:val="22"/>
                <w:vertAlign w:val="baseline"/>
                <w:lang w:val="en-US" w:eastAsia="zh-CN"/>
              </w:rPr>
            </w:pPr>
            <w:r>
              <w:rPr>
                <w:rFonts w:hint="eastAsia" w:ascii="Times New Roman" w:hAnsi="Times New Roman" w:eastAsia="黑体" w:cs="黑体"/>
                <w:snapToGrid/>
                <w:color w:val="auto"/>
                <w:kern w:val="2"/>
                <w:sz w:val="22"/>
                <w:szCs w:val="22"/>
                <w:vertAlign w:val="baseline"/>
                <w:lang w:val="en-US" w:eastAsia="zh-CN"/>
              </w:rPr>
              <w:t>任务内容</w:t>
            </w:r>
          </w:p>
        </w:tc>
        <w:tc>
          <w:tcPr>
            <w:tcW w:w="2865" w:type="dxa"/>
            <w:vAlign w:val="center"/>
          </w:tcPr>
          <w:p>
            <w:pPr>
              <w:jc w:val="center"/>
              <w:rPr>
                <w:rFonts w:hint="eastAsia" w:ascii="Times New Roman" w:hAnsi="Times New Roman" w:eastAsia="黑体" w:cs="黑体"/>
                <w:snapToGrid/>
                <w:color w:val="auto"/>
                <w:kern w:val="2"/>
                <w:sz w:val="22"/>
                <w:szCs w:val="22"/>
                <w:vertAlign w:val="baseline"/>
                <w:lang w:val="en-US" w:eastAsia="zh-CN"/>
              </w:rPr>
            </w:pPr>
            <w:r>
              <w:rPr>
                <w:rFonts w:hint="eastAsia" w:ascii="Times New Roman" w:hAnsi="Times New Roman" w:eastAsia="黑体" w:cs="黑体"/>
                <w:snapToGrid/>
                <w:color w:val="auto"/>
                <w:kern w:val="2"/>
                <w:sz w:val="22"/>
                <w:szCs w:val="22"/>
                <w:vertAlign w:val="baseline"/>
                <w:lang w:val="en-US" w:eastAsia="zh-CN"/>
              </w:rPr>
              <w:t>评估方式</w:t>
            </w:r>
          </w:p>
        </w:tc>
        <w:tc>
          <w:tcPr>
            <w:tcW w:w="1535" w:type="dxa"/>
            <w:vAlign w:val="center"/>
          </w:tcPr>
          <w:p>
            <w:pPr>
              <w:jc w:val="center"/>
              <w:rPr>
                <w:rFonts w:hint="eastAsia" w:ascii="Times New Roman" w:hAnsi="Times New Roman" w:eastAsia="黑体" w:cs="黑体"/>
                <w:snapToGrid/>
                <w:color w:val="auto"/>
                <w:kern w:val="2"/>
                <w:sz w:val="22"/>
                <w:szCs w:val="22"/>
                <w:vertAlign w:val="baseline"/>
                <w:lang w:val="en-US" w:eastAsia="zh-CN"/>
              </w:rPr>
            </w:pPr>
            <w:r>
              <w:rPr>
                <w:rFonts w:hint="eastAsia" w:ascii="Times New Roman" w:hAnsi="Times New Roman" w:eastAsia="黑体" w:cs="黑体"/>
                <w:snapToGrid/>
                <w:color w:val="auto"/>
                <w:kern w:val="2"/>
                <w:sz w:val="22"/>
                <w:szCs w:val="22"/>
                <w:vertAlign w:val="baseline"/>
                <w:lang w:val="en-US"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939" w:type="dxa"/>
            <w:vMerge w:val="restart"/>
            <w:vAlign w:val="center"/>
          </w:tcPr>
          <w:p>
            <w:pPr>
              <w:jc w:val="both"/>
              <w:rPr>
                <w:rFonts w:hint="eastAsia" w:ascii="Times New Roman" w:hAnsi="Times New Roman" w:eastAsiaTheme="minorEastAsia" w:cstheme="minorEastAsia"/>
                <w:snapToGrid/>
                <w:color w:val="auto"/>
                <w:kern w:val="2"/>
                <w:sz w:val="21"/>
                <w:szCs w:val="21"/>
                <w:vertAlign w:val="baseline"/>
                <w:lang w:val="en-US"/>
              </w:rPr>
            </w:pPr>
            <w:r>
              <w:rPr>
                <w:rFonts w:hint="eastAsia" w:ascii="Times New Roman" w:hAnsi="Times New Roman" w:eastAsiaTheme="minorEastAsia" w:cstheme="minorEastAsia"/>
                <w:snapToGrid/>
                <w:color w:val="auto"/>
                <w:w w:val="105"/>
                <w:kern w:val="2"/>
                <w:sz w:val="21"/>
                <w:szCs w:val="21"/>
                <w:lang w:val="en-US" w:eastAsia="zh-CN"/>
              </w:rPr>
              <w:t>Ⅰ-</w:t>
            </w:r>
            <w:r>
              <w:rPr>
                <w:rFonts w:hint="default" w:ascii="Times New Roman" w:hAnsi="Times New Roman" w:cs="Times New Roman" w:eastAsiaTheme="minorEastAsia"/>
                <w:snapToGrid/>
                <w:color w:val="auto"/>
                <w:w w:val="105"/>
                <w:kern w:val="2"/>
                <w:sz w:val="21"/>
                <w:szCs w:val="21"/>
                <w:lang w:val="en-US" w:eastAsia="zh-CN"/>
              </w:rPr>
              <w:t>1</w:t>
            </w:r>
            <w:r>
              <w:rPr>
                <w:rFonts w:hint="eastAsia" w:ascii="Times New Roman" w:hAnsi="Times New Roman" w:eastAsiaTheme="minorEastAsia" w:cstheme="minorEastAsia"/>
                <w:snapToGrid/>
                <w:color w:val="auto"/>
                <w:w w:val="105"/>
                <w:kern w:val="2"/>
                <w:sz w:val="21"/>
                <w:szCs w:val="21"/>
                <w:lang w:val="en-US" w:eastAsia="zh-CN"/>
              </w:rPr>
              <w:t>理想信念教育</w:t>
            </w:r>
          </w:p>
        </w:tc>
        <w:tc>
          <w:tcPr>
            <w:tcW w:w="2466" w:type="dxa"/>
            <w:vMerge w:val="restart"/>
            <w:vAlign w:val="center"/>
          </w:tcPr>
          <w:p>
            <w:pPr>
              <w:jc w:val="center"/>
              <w:rPr>
                <w:rFonts w:hint="eastAsia" w:ascii="Times New Roman" w:hAnsi="Times New Roman" w:eastAsiaTheme="minorEastAsia" w:cstheme="minorEastAsia"/>
                <w:snapToGrid/>
                <w:color w:val="auto"/>
                <w:kern w:val="2"/>
                <w:sz w:val="21"/>
                <w:szCs w:val="21"/>
                <w:lang w:eastAsia="zh-CN"/>
              </w:rPr>
            </w:pPr>
            <w:r>
              <w:rPr>
                <w:rFonts w:hint="eastAsia" w:ascii="Times New Roman" w:hAnsi="Times New Roman" w:eastAsiaTheme="minorEastAsia" w:cstheme="minorEastAsia"/>
                <w:snapToGrid/>
                <w:color w:val="auto"/>
                <w:kern w:val="2"/>
                <w:sz w:val="21"/>
                <w:szCs w:val="21"/>
              </w:rPr>
              <w:t>Ⅱ-1</w:t>
            </w:r>
            <w:r>
              <w:rPr>
                <w:rFonts w:hint="eastAsia" w:ascii="Times New Roman" w:hAnsi="Times New Roman" w:eastAsiaTheme="minorEastAsia" w:cstheme="minorEastAsia"/>
                <w:snapToGrid/>
                <w:color w:val="auto"/>
                <w:kern w:val="2"/>
                <w:sz w:val="21"/>
                <w:szCs w:val="21"/>
                <w:lang w:eastAsia="zh-CN"/>
              </w:rPr>
              <w:t>深入学习贯彻习近平新时代中国特色社会主义思想</w:t>
            </w:r>
          </w:p>
        </w:tc>
        <w:tc>
          <w:tcPr>
            <w:tcW w:w="5790" w:type="dxa"/>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lang w:eastAsia="zh-CN"/>
              </w:rPr>
              <w:t>（</w:t>
            </w:r>
            <w:r>
              <w:rPr>
                <w:rFonts w:hint="eastAsia" w:ascii="Times New Roman" w:hAnsi="Times New Roman" w:eastAsiaTheme="minorEastAsia" w:cstheme="minorEastAsia"/>
                <w:snapToGrid/>
                <w:color w:val="auto"/>
                <w:kern w:val="2"/>
                <w:sz w:val="21"/>
                <w:szCs w:val="21"/>
                <w:lang w:val="en-US" w:eastAsia="zh-CN"/>
              </w:rPr>
              <w:t>1</w:t>
            </w:r>
            <w:r>
              <w:rPr>
                <w:rFonts w:hint="eastAsia" w:ascii="Times New Roman" w:hAnsi="Times New Roman" w:eastAsiaTheme="minorEastAsia" w:cstheme="minorEastAsia"/>
                <w:snapToGrid/>
                <w:color w:val="auto"/>
                <w:kern w:val="2"/>
                <w:sz w:val="21"/>
                <w:szCs w:val="21"/>
                <w:lang w:eastAsia="zh-CN"/>
              </w:rPr>
              <w:t>）</w:t>
            </w:r>
            <w:r>
              <w:rPr>
                <w:rFonts w:hint="eastAsia" w:ascii="Times New Roman" w:hAnsi="Times New Roman" w:eastAsiaTheme="minorEastAsia" w:cstheme="minorEastAsia"/>
                <w:snapToGrid/>
                <w:color w:val="auto"/>
                <w:kern w:val="2"/>
                <w:sz w:val="21"/>
                <w:szCs w:val="21"/>
                <w:lang w:val="en-US" w:eastAsia="zh-CN"/>
              </w:rPr>
              <w:t>深入贯彻党的二十大和历次全会精神，深入开展习近平新时代中国特色社会主义思想宣传教育，深入学习贯彻习近平文化思想，组织学习习近平总书记关于精神文明建设的重要指示批示和重要论述精神，引导干部职工深刻领悟“两个确立”的决定性意义，</w:t>
            </w:r>
            <w:r>
              <w:rPr>
                <w:rFonts w:hint="eastAsia" w:ascii="Times New Roman" w:hAnsi="Times New Roman" w:eastAsiaTheme="minorEastAsia" w:cstheme="minorEastAsia"/>
                <w:snapToGrid/>
                <w:color w:val="auto"/>
                <w:kern w:val="2"/>
                <w:sz w:val="21"/>
                <w:szCs w:val="21"/>
              </w:rPr>
              <w:t>增强</w:t>
            </w:r>
            <w:r>
              <w:rPr>
                <w:rFonts w:hint="eastAsia" w:ascii="Times New Roman" w:hAnsi="Times New Roman" w:eastAsiaTheme="minorEastAsia" w:cstheme="minorEastAsia"/>
                <w:snapToGrid/>
                <w:color w:val="auto"/>
                <w:kern w:val="2"/>
                <w:sz w:val="21"/>
                <w:szCs w:val="21"/>
                <w:lang w:eastAsia="zh-CN"/>
              </w:rPr>
              <w:t>“</w:t>
            </w:r>
            <w:r>
              <w:rPr>
                <w:rFonts w:hint="eastAsia" w:ascii="Times New Roman" w:hAnsi="Times New Roman" w:eastAsiaTheme="minorEastAsia" w:cstheme="minorEastAsia"/>
                <w:snapToGrid/>
                <w:color w:val="auto"/>
                <w:kern w:val="2"/>
                <w:sz w:val="21"/>
                <w:szCs w:val="21"/>
              </w:rPr>
              <w:t>四个意识</w:t>
            </w:r>
            <w:r>
              <w:rPr>
                <w:rFonts w:hint="eastAsia" w:ascii="Times New Roman" w:hAnsi="Times New Roman" w:eastAsiaTheme="minorEastAsia" w:cstheme="minorEastAsia"/>
                <w:snapToGrid/>
                <w:color w:val="auto"/>
                <w:kern w:val="2"/>
                <w:sz w:val="21"/>
                <w:szCs w:val="21"/>
                <w:lang w:eastAsia="zh-CN"/>
              </w:rPr>
              <w:t>”</w:t>
            </w:r>
            <w:r>
              <w:rPr>
                <w:rFonts w:hint="eastAsia" w:ascii="Times New Roman" w:hAnsi="Times New Roman" w:eastAsiaTheme="minorEastAsia" w:cstheme="minorEastAsia"/>
                <w:snapToGrid/>
                <w:color w:val="auto"/>
                <w:kern w:val="2"/>
                <w:sz w:val="21"/>
                <w:szCs w:val="21"/>
              </w:rPr>
              <w:t>、坚定</w:t>
            </w:r>
            <w:r>
              <w:rPr>
                <w:rFonts w:hint="eastAsia" w:ascii="Times New Roman" w:hAnsi="Times New Roman" w:eastAsiaTheme="minorEastAsia" w:cstheme="minorEastAsia"/>
                <w:snapToGrid/>
                <w:color w:val="auto"/>
                <w:kern w:val="2"/>
                <w:sz w:val="21"/>
                <w:szCs w:val="21"/>
                <w:lang w:eastAsia="zh-CN"/>
              </w:rPr>
              <w:t>“</w:t>
            </w:r>
            <w:r>
              <w:rPr>
                <w:rFonts w:hint="eastAsia" w:ascii="Times New Roman" w:hAnsi="Times New Roman" w:eastAsiaTheme="minorEastAsia" w:cstheme="minorEastAsia"/>
                <w:snapToGrid/>
                <w:color w:val="auto"/>
                <w:kern w:val="2"/>
                <w:sz w:val="21"/>
                <w:szCs w:val="21"/>
              </w:rPr>
              <w:t>四个自信</w:t>
            </w:r>
            <w:r>
              <w:rPr>
                <w:rFonts w:hint="eastAsia" w:ascii="Times New Roman" w:hAnsi="Times New Roman" w:eastAsiaTheme="minorEastAsia" w:cstheme="minorEastAsia"/>
                <w:snapToGrid/>
                <w:color w:val="auto"/>
                <w:kern w:val="2"/>
                <w:sz w:val="21"/>
                <w:szCs w:val="21"/>
                <w:lang w:eastAsia="zh-CN"/>
              </w:rPr>
              <w:t>”</w:t>
            </w:r>
            <w:r>
              <w:rPr>
                <w:rFonts w:hint="eastAsia" w:ascii="Times New Roman" w:hAnsi="Times New Roman" w:eastAsiaTheme="minorEastAsia" w:cstheme="minorEastAsia"/>
                <w:snapToGrid/>
                <w:color w:val="auto"/>
                <w:kern w:val="2"/>
                <w:sz w:val="21"/>
                <w:szCs w:val="21"/>
              </w:rPr>
              <w:t>、做到“两个维护”</w:t>
            </w:r>
            <w:r>
              <w:rPr>
                <w:rFonts w:hint="eastAsia" w:ascii="Times New Roman" w:hAnsi="Times New Roman" w:eastAsiaTheme="minorEastAsia" w:cstheme="minorEastAsia"/>
                <w:snapToGrid/>
                <w:color w:val="auto"/>
                <w:kern w:val="2"/>
                <w:sz w:val="21"/>
                <w:szCs w:val="21"/>
                <w:lang w:eastAsia="zh-CN"/>
              </w:rPr>
              <w:t>，在政治立场、政治方向、政治原则、政治道路上同以习近平同志为核心的党中央保持高度一致。</w:t>
            </w:r>
          </w:p>
        </w:tc>
        <w:tc>
          <w:tcPr>
            <w:tcW w:w="2865" w:type="dxa"/>
            <w:vMerge w:val="restart"/>
            <w:vAlign w:val="center"/>
          </w:tcPr>
          <w:p>
            <w:pPr>
              <w:jc w:val="left"/>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党委（党组）理论学习中心组年度学习计划、学习记录、学习报道、落实意识形态工作责任制等情况资料。</w:t>
            </w:r>
          </w:p>
        </w:tc>
        <w:tc>
          <w:tcPr>
            <w:tcW w:w="1535"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办公室</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机关党委</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default" w:ascii="Times New Roman" w:hAnsi="Times New Roman" w:eastAsiaTheme="minorEastAsia" w:cstheme="minorEastAsia"/>
                <w:snapToGrid/>
                <w:color w:val="auto"/>
                <w:kern w:val="2"/>
                <w:sz w:val="21"/>
                <w:szCs w:val="21"/>
                <w:vertAlign w:val="baseline"/>
                <w:lang w:val="en-US" w:eastAsia="zh-CN"/>
              </w:rPr>
              <w:t>地信室</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宋体" w:cstheme="minorEastAsia"/>
                <w:snapToGrid/>
                <w:color w:val="auto"/>
                <w:kern w:val="2"/>
                <w:sz w:val="21"/>
                <w:szCs w:val="21"/>
                <w:vertAlign w:val="baseline"/>
                <w:lang w:val="en-US" w:eastAsia="zh-CN"/>
              </w:rPr>
              <w:t>组织人事部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939" w:type="dxa"/>
            <w:vMerge w:val="continue"/>
            <w:vAlign w:val="center"/>
          </w:tcPr>
          <w:p>
            <w:pPr>
              <w:jc w:val="both"/>
              <w:rPr>
                <w:rFonts w:hint="eastAsia" w:ascii="Times New Roman" w:hAnsi="Times New Roman" w:eastAsiaTheme="minorEastAsia" w:cstheme="minorEastAsia"/>
                <w:snapToGrid/>
                <w:color w:val="auto"/>
                <w:w w:val="105"/>
                <w:kern w:val="2"/>
                <w:sz w:val="21"/>
                <w:szCs w:val="21"/>
                <w:lang w:val="en-US" w:eastAsia="zh-CN"/>
              </w:rPr>
            </w:pPr>
          </w:p>
        </w:tc>
        <w:tc>
          <w:tcPr>
            <w:tcW w:w="2466" w:type="dxa"/>
            <w:vMerge w:val="continue"/>
            <w:vAlign w:val="center"/>
          </w:tcPr>
          <w:p>
            <w:pPr>
              <w:jc w:val="center"/>
              <w:rPr>
                <w:rFonts w:hint="eastAsia" w:ascii="Times New Roman" w:hAnsi="Times New Roman" w:eastAsiaTheme="minorEastAsia" w:cstheme="minorEastAsia"/>
                <w:snapToGrid/>
                <w:color w:val="auto"/>
                <w:kern w:val="2"/>
                <w:sz w:val="21"/>
                <w:szCs w:val="21"/>
                <w:lang w:eastAsia="zh-CN"/>
              </w:rPr>
            </w:pPr>
          </w:p>
        </w:tc>
        <w:tc>
          <w:tcPr>
            <w:tcW w:w="5790" w:type="dxa"/>
            <w:vAlign w:val="center"/>
          </w:tcPr>
          <w:p>
            <w:pPr>
              <w:jc w:val="both"/>
              <w:rPr>
                <w:rFonts w:hint="eastAsia" w:ascii="Times New Roman" w:hAnsi="Times New Roman" w:eastAsiaTheme="minorEastAsia" w:cstheme="minorEastAsia"/>
                <w:snapToGrid/>
                <w:color w:val="auto"/>
                <w:kern w:val="2"/>
                <w:sz w:val="21"/>
                <w:szCs w:val="21"/>
                <w:lang w:eastAsia="zh-CN"/>
              </w:rPr>
            </w:pPr>
            <w:r>
              <w:rPr>
                <w:rFonts w:hint="eastAsia" w:ascii="Times New Roman" w:hAnsi="Times New Roman" w:eastAsiaTheme="minorEastAsia" w:cstheme="minorEastAsia"/>
                <w:snapToGrid/>
                <w:color w:val="auto"/>
                <w:kern w:val="2"/>
                <w:sz w:val="21"/>
                <w:szCs w:val="21"/>
                <w:lang w:eastAsia="zh-CN"/>
              </w:rPr>
              <w:t>（</w:t>
            </w:r>
            <w:r>
              <w:rPr>
                <w:rFonts w:hint="eastAsia" w:ascii="Times New Roman" w:hAnsi="Times New Roman" w:eastAsiaTheme="minorEastAsia" w:cstheme="minorEastAsia"/>
                <w:snapToGrid/>
                <w:color w:val="auto"/>
                <w:kern w:val="2"/>
                <w:sz w:val="21"/>
                <w:szCs w:val="21"/>
                <w:lang w:val="en-US" w:eastAsia="zh-CN"/>
              </w:rPr>
              <w:t>2</w:t>
            </w:r>
            <w:r>
              <w:rPr>
                <w:rFonts w:hint="eastAsia" w:ascii="Times New Roman" w:hAnsi="Times New Roman" w:eastAsiaTheme="minorEastAsia" w:cstheme="minorEastAsia"/>
                <w:snapToGrid/>
                <w:color w:val="auto"/>
                <w:kern w:val="2"/>
                <w:sz w:val="21"/>
                <w:szCs w:val="21"/>
                <w:lang w:eastAsia="zh-CN"/>
              </w:rPr>
              <w:t>）</w:t>
            </w:r>
            <w:r>
              <w:rPr>
                <w:rFonts w:hint="eastAsia" w:ascii="Times New Roman" w:hAnsi="Times New Roman" w:eastAsiaTheme="minorEastAsia" w:cstheme="minorEastAsia"/>
                <w:snapToGrid/>
                <w:color w:val="auto"/>
                <w:kern w:val="2"/>
                <w:sz w:val="21"/>
                <w:szCs w:val="21"/>
              </w:rPr>
              <w:t>严格落实党组（党委）会议</w:t>
            </w:r>
            <w:r>
              <w:rPr>
                <w:rFonts w:hint="eastAsia" w:ascii="Times New Roman" w:hAnsi="Times New Roman" w:eastAsiaTheme="minorEastAsia" w:cstheme="minorEastAsia"/>
                <w:snapToGrid/>
                <w:color w:val="auto"/>
                <w:kern w:val="2"/>
                <w:sz w:val="21"/>
                <w:szCs w:val="21"/>
                <w:lang w:eastAsia="zh-CN"/>
              </w:rPr>
              <w:t>“</w:t>
            </w:r>
            <w:r>
              <w:rPr>
                <w:rFonts w:hint="eastAsia" w:ascii="Times New Roman" w:hAnsi="Times New Roman" w:eastAsiaTheme="minorEastAsia" w:cstheme="minorEastAsia"/>
                <w:snapToGrid/>
                <w:color w:val="auto"/>
                <w:kern w:val="2"/>
                <w:sz w:val="21"/>
                <w:szCs w:val="21"/>
              </w:rPr>
              <w:t>第一议题</w:t>
            </w:r>
            <w:r>
              <w:rPr>
                <w:rFonts w:hint="eastAsia" w:ascii="Times New Roman" w:hAnsi="Times New Roman" w:eastAsiaTheme="minorEastAsia" w:cstheme="minorEastAsia"/>
                <w:snapToGrid/>
                <w:color w:val="auto"/>
                <w:kern w:val="2"/>
                <w:sz w:val="21"/>
                <w:szCs w:val="21"/>
                <w:lang w:eastAsia="zh-CN"/>
              </w:rPr>
              <w:t>”</w:t>
            </w:r>
            <w:r>
              <w:rPr>
                <w:rFonts w:hint="eastAsia" w:ascii="Times New Roman" w:hAnsi="Times New Roman" w:eastAsiaTheme="minorEastAsia" w:cstheme="minorEastAsia"/>
                <w:snapToGrid/>
                <w:color w:val="auto"/>
                <w:kern w:val="2"/>
                <w:sz w:val="21"/>
                <w:szCs w:val="21"/>
              </w:rPr>
              <w:t>制度和党组（党委）理论学习中心组学习制度</w:t>
            </w:r>
            <w:r>
              <w:rPr>
                <w:rFonts w:hint="eastAsia" w:ascii="Times New Roman" w:hAnsi="Times New Roman" w:eastAsiaTheme="minorEastAsia" w:cstheme="minorEastAsia"/>
                <w:snapToGrid/>
                <w:color w:val="auto"/>
                <w:kern w:val="2"/>
                <w:sz w:val="21"/>
                <w:szCs w:val="21"/>
                <w:lang w:eastAsia="zh-CN"/>
              </w:rPr>
              <w:t>，发挥领学促学作用，引导广大干部职工自觉用习近平新时代中国特色社会主义思想武装头脑、入心见行</w:t>
            </w:r>
            <w:r>
              <w:rPr>
                <w:rFonts w:hint="eastAsia" w:ascii="Times New Roman" w:hAnsi="Times New Roman" w:eastAsiaTheme="minorEastAsia" w:cstheme="minorEastAsia"/>
                <w:snapToGrid/>
                <w:color w:val="auto"/>
                <w:kern w:val="2"/>
                <w:sz w:val="21"/>
                <w:szCs w:val="21"/>
                <w:lang w:val="en-US" w:eastAsia="zh-CN"/>
              </w:rPr>
              <w:t>；</w:t>
            </w:r>
            <w:r>
              <w:rPr>
                <w:rFonts w:hint="eastAsia" w:ascii="Times New Roman" w:hAnsi="Times New Roman" w:eastAsiaTheme="minorEastAsia" w:cstheme="minorEastAsia"/>
                <w:snapToGrid/>
                <w:color w:val="auto"/>
                <w:kern w:val="2"/>
                <w:sz w:val="21"/>
                <w:szCs w:val="21"/>
              </w:rPr>
              <w:t>突出抓好青年理论武装</w:t>
            </w:r>
            <w:r>
              <w:rPr>
                <w:rFonts w:hint="eastAsia" w:ascii="Times New Roman" w:hAnsi="Times New Roman" w:eastAsiaTheme="minorEastAsia" w:cstheme="minorEastAsia"/>
                <w:snapToGrid/>
                <w:color w:val="auto"/>
                <w:kern w:val="2"/>
                <w:sz w:val="21"/>
                <w:szCs w:val="21"/>
                <w:lang w:eastAsia="zh-CN"/>
              </w:rPr>
              <w:t>。</w:t>
            </w:r>
          </w:p>
        </w:tc>
        <w:tc>
          <w:tcPr>
            <w:tcW w:w="2865" w:type="dxa"/>
            <w:vMerge w:val="continue"/>
            <w:vAlign w:val="center"/>
          </w:tcPr>
          <w:p>
            <w:pPr>
              <w:jc w:val="left"/>
              <w:rPr>
                <w:rFonts w:hint="eastAsia" w:ascii="Times New Roman" w:hAnsi="Times New Roman" w:eastAsiaTheme="minorEastAsia" w:cstheme="minorEastAsia"/>
                <w:snapToGrid/>
                <w:color w:val="auto"/>
                <w:kern w:val="2"/>
                <w:sz w:val="21"/>
                <w:szCs w:val="21"/>
                <w:vertAlign w:val="baseline"/>
                <w:lang w:val="en-US" w:eastAsia="zh-CN"/>
              </w:rPr>
            </w:pPr>
          </w:p>
        </w:tc>
        <w:tc>
          <w:tcPr>
            <w:tcW w:w="1535"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办公室</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机关党委</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939" w:type="dxa"/>
            <w:vMerge w:val="continue"/>
            <w:vAlign w:val="center"/>
          </w:tcPr>
          <w:p>
            <w:pPr>
              <w:jc w:val="center"/>
              <w:rPr>
                <w:rFonts w:hint="eastAsia" w:ascii="Times New Roman" w:hAnsi="Times New Roman" w:eastAsiaTheme="minorEastAsia" w:cstheme="minorEastAsia"/>
                <w:snapToGrid/>
                <w:color w:val="auto"/>
                <w:kern w:val="2"/>
                <w:sz w:val="21"/>
                <w:szCs w:val="21"/>
                <w:vertAlign w:val="baseline"/>
              </w:rPr>
            </w:pPr>
          </w:p>
        </w:tc>
        <w:tc>
          <w:tcPr>
            <w:tcW w:w="2466" w:type="dxa"/>
            <w:vMerge w:val="continue"/>
            <w:vAlign w:val="center"/>
          </w:tcPr>
          <w:p>
            <w:pPr>
              <w:jc w:val="center"/>
              <w:rPr>
                <w:rFonts w:hint="eastAsia" w:ascii="Times New Roman" w:hAnsi="Times New Roman" w:eastAsiaTheme="minorEastAsia" w:cstheme="minorEastAsia"/>
                <w:snapToGrid/>
                <w:color w:val="auto"/>
                <w:kern w:val="2"/>
                <w:sz w:val="21"/>
                <w:szCs w:val="21"/>
              </w:rPr>
            </w:pPr>
          </w:p>
        </w:tc>
        <w:tc>
          <w:tcPr>
            <w:tcW w:w="5790" w:type="dxa"/>
            <w:vAlign w:val="center"/>
          </w:tcPr>
          <w:p>
            <w:pPr>
              <w:jc w:val="both"/>
              <w:rPr>
                <w:rFonts w:hint="eastAsia" w:ascii="Times New Roman" w:hAnsi="Times New Roman" w:eastAsiaTheme="minorEastAsia" w:cstheme="minorEastAsia"/>
                <w:snapToGrid/>
                <w:color w:val="auto"/>
                <w:kern w:val="2"/>
                <w:sz w:val="21"/>
                <w:szCs w:val="21"/>
                <w:vertAlign w:val="baseline"/>
                <w:lang w:eastAsia="zh-CN"/>
              </w:rPr>
            </w:pPr>
            <w:r>
              <w:rPr>
                <w:rFonts w:hint="eastAsia" w:ascii="Times New Roman" w:hAnsi="Times New Roman" w:eastAsiaTheme="minorEastAsia" w:cstheme="minorEastAsia"/>
                <w:snapToGrid/>
                <w:color w:val="auto"/>
                <w:kern w:val="2"/>
                <w:sz w:val="21"/>
                <w:szCs w:val="21"/>
                <w:vertAlign w:val="baseline"/>
                <w:lang w:val="en-US" w:eastAsia="zh-CN"/>
              </w:rPr>
              <w:t>（3）严格落实意识形态工作责任制和网络意识形态工作责任制，定期分析研判意识形态领域风险，加强阵地建设和管理，无责任事故；加强网络文明建设，积极参与扫黄扫非工作。</w:t>
            </w:r>
          </w:p>
        </w:tc>
        <w:tc>
          <w:tcPr>
            <w:tcW w:w="2865" w:type="dxa"/>
            <w:vMerge w:val="continue"/>
            <w:vAlign w:val="center"/>
          </w:tcPr>
          <w:p>
            <w:pPr>
              <w:jc w:val="left"/>
              <w:rPr>
                <w:rFonts w:hint="eastAsia" w:ascii="Times New Roman" w:hAnsi="Times New Roman" w:eastAsiaTheme="minorEastAsia" w:cstheme="minorEastAsia"/>
                <w:snapToGrid/>
                <w:color w:val="auto"/>
                <w:kern w:val="2"/>
                <w:sz w:val="21"/>
                <w:szCs w:val="21"/>
                <w:vertAlign w:val="baseline"/>
                <w:lang w:val="en-US" w:eastAsia="zh-CN"/>
              </w:rPr>
            </w:pPr>
          </w:p>
        </w:tc>
        <w:tc>
          <w:tcPr>
            <w:tcW w:w="1535"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机关党委</w:t>
            </w:r>
          </w:p>
          <w:p>
            <w:pPr>
              <w:pStyle w:val="2"/>
              <w:spacing w:afterLines="-2147483648" w:afterAutospacing="0"/>
              <w:jc w:val="center"/>
              <w:rPr>
                <w:rFonts w:hint="eastAsia" w:ascii="Times New Roman" w:hAnsi="Times New Roman" w:eastAsiaTheme="minorEastAsia" w:cstheme="minorEastAsia"/>
                <w:snapToGrid/>
                <w:color w:val="auto"/>
                <w:kern w:val="2"/>
                <w:sz w:val="21"/>
                <w:szCs w:val="21"/>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地信室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939" w:type="dxa"/>
            <w:vMerge w:val="continue"/>
            <w:vAlign w:val="center"/>
          </w:tcPr>
          <w:p>
            <w:pPr>
              <w:jc w:val="center"/>
              <w:rPr>
                <w:rFonts w:hint="eastAsia" w:ascii="Times New Roman" w:hAnsi="Times New Roman" w:eastAsiaTheme="minorEastAsia" w:cstheme="minorEastAsia"/>
                <w:snapToGrid/>
                <w:color w:val="auto"/>
                <w:kern w:val="2"/>
                <w:sz w:val="21"/>
                <w:szCs w:val="21"/>
                <w:vertAlign w:val="baseline"/>
              </w:rPr>
            </w:pPr>
          </w:p>
        </w:tc>
        <w:tc>
          <w:tcPr>
            <w:tcW w:w="2466" w:type="dxa"/>
            <w:vMerge w:val="continue"/>
            <w:vAlign w:val="center"/>
          </w:tcPr>
          <w:p>
            <w:pPr>
              <w:jc w:val="center"/>
              <w:rPr>
                <w:rFonts w:hint="eastAsia" w:ascii="Times New Roman" w:hAnsi="Times New Roman" w:eastAsiaTheme="minorEastAsia" w:cstheme="minorEastAsia"/>
                <w:snapToGrid/>
                <w:color w:val="auto"/>
                <w:kern w:val="2"/>
                <w:sz w:val="21"/>
                <w:szCs w:val="21"/>
              </w:rPr>
            </w:pPr>
          </w:p>
        </w:tc>
        <w:tc>
          <w:tcPr>
            <w:tcW w:w="5790" w:type="dxa"/>
            <w:shd w:val="clear" w:color="auto" w:fill="auto"/>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eastAsia="zh-CN"/>
              </w:rPr>
              <w:t>（</w:t>
            </w:r>
            <w:r>
              <w:rPr>
                <w:rFonts w:hint="eastAsia" w:ascii="Times New Roman" w:hAnsi="Times New Roman" w:eastAsia="宋体" w:cstheme="minorEastAsia"/>
                <w:snapToGrid/>
                <w:color w:val="auto"/>
                <w:kern w:val="2"/>
                <w:sz w:val="21"/>
                <w:szCs w:val="21"/>
                <w:vertAlign w:val="baseline"/>
                <w:lang w:val="en-US" w:eastAsia="zh-CN"/>
              </w:rPr>
              <w:t>4</w:t>
            </w:r>
            <w:r>
              <w:rPr>
                <w:rFonts w:hint="eastAsia" w:ascii="Times New Roman" w:hAnsi="Times New Roman" w:eastAsiaTheme="minorEastAsia" w:cstheme="minorEastAsia"/>
                <w:snapToGrid/>
                <w:color w:val="auto"/>
                <w:kern w:val="2"/>
                <w:sz w:val="21"/>
                <w:szCs w:val="21"/>
                <w:vertAlign w:val="baseline"/>
                <w:lang w:eastAsia="zh-CN"/>
              </w:rPr>
              <w:t>）</w:t>
            </w:r>
            <w:r>
              <w:rPr>
                <w:rFonts w:hint="eastAsia" w:ascii="Times New Roman" w:hAnsi="Times New Roman" w:eastAsiaTheme="minorEastAsia" w:cstheme="minorEastAsia"/>
                <w:snapToGrid/>
                <w:color w:val="auto"/>
                <w:kern w:val="2"/>
                <w:sz w:val="21"/>
                <w:szCs w:val="21"/>
                <w:vertAlign w:val="baseline"/>
                <w:lang w:val="en-US" w:eastAsia="zh-CN"/>
              </w:rPr>
              <w:t>做好树立和践行正确政绩观学习教育各项工作。</w:t>
            </w:r>
          </w:p>
        </w:tc>
        <w:tc>
          <w:tcPr>
            <w:tcW w:w="2865" w:type="dxa"/>
            <w:shd w:val="clear" w:color="auto" w:fill="auto"/>
            <w:vAlign w:val="center"/>
          </w:tcPr>
          <w:p>
            <w:pPr>
              <w:jc w:val="left"/>
              <w:rPr>
                <w:rFonts w:hint="default" w:ascii="Times New Roman" w:hAnsi="Times New Roman" w:eastAsiaTheme="minorEastAsia" w:cstheme="minorEastAsia"/>
                <w:snapToGrid/>
                <w:color w:val="auto"/>
                <w:kern w:val="2"/>
                <w:sz w:val="21"/>
                <w:szCs w:val="21"/>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rPr>
              <w:t>查看树立和践行正确政绩观学习教育相关资料</w:t>
            </w:r>
            <w:r>
              <w:rPr>
                <w:rFonts w:hint="eastAsia" w:eastAsiaTheme="minorEastAsia" w:cstheme="minorEastAsia"/>
                <w:snapToGrid/>
                <w:color w:val="auto"/>
                <w:kern w:val="2"/>
                <w:sz w:val="21"/>
                <w:szCs w:val="21"/>
                <w:vertAlign w:val="baseline"/>
                <w:lang w:val="en-US" w:eastAsia="zh-CN"/>
              </w:rPr>
              <w:t>。</w:t>
            </w:r>
          </w:p>
        </w:tc>
        <w:tc>
          <w:tcPr>
            <w:tcW w:w="1535" w:type="dxa"/>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机关党委</w:t>
            </w:r>
          </w:p>
          <w:p>
            <w:pPr>
              <w:jc w:val="center"/>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default" w:ascii="Times New Roman" w:hAnsi="Times New Roman" w:eastAsiaTheme="minorEastAsia" w:cstheme="minorEastAsia"/>
                <w:snapToGrid/>
                <w:color w:val="auto"/>
                <w:kern w:val="2"/>
                <w:sz w:val="21"/>
                <w:szCs w:val="21"/>
                <w:vertAlign w:val="baseline"/>
                <w:lang w:val="en-US" w:eastAsia="zh-CN"/>
              </w:rPr>
              <w:t>机关各支部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jc w:val="center"/>
        </w:trPr>
        <w:tc>
          <w:tcPr>
            <w:tcW w:w="939" w:type="dxa"/>
            <w:vMerge w:val="restart"/>
            <w:vAlign w:val="center"/>
          </w:tcPr>
          <w:p>
            <w:pPr>
              <w:jc w:val="left"/>
              <w:rPr>
                <w:rFonts w:hint="eastAsia" w:ascii="Times New Roman" w:hAnsi="Times New Roman" w:eastAsiaTheme="minorEastAsia" w:cstheme="minorEastAsia"/>
                <w:snapToGrid/>
                <w:color w:val="auto"/>
                <w:kern w:val="2"/>
                <w:sz w:val="21"/>
                <w:szCs w:val="21"/>
                <w:vertAlign w:val="baseline"/>
              </w:rPr>
            </w:pPr>
            <w:r>
              <w:rPr>
                <w:rFonts w:hint="eastAsia" w:ascii="Times New Roman" w:hAnsi="Times New Roman" w:eastAsiaTheme="minorEastAsia" w:cstheme="minorEastAsia"/>
                <w:snapToGrid/>
                <w:color w:val="auto"/>
                <w:w w:val="105"/>
                <w:kern w:val="2"/>
                <w:sz w:val="21"/>
                <w:szCs w:val="21"/>
                <w:lang w:val="en-US" w:eastAsia="zh-CN"/>
              </w:rPr>
              <w:t>Ⅰ-</w:t>
            </w:r>
            <w:r>
              <w:rPr>
                <w:rFonts w:hint="default" w:ascii="Times New Roman" w:hAnsi="Times New Roman" w:cs="Times New Roman" w:eastAsiaTheme="minorEastAsia"/>
                <w:snapToGrid/>
                <w:color w:val="auto"/>
                <w:w w:val="105"/>
                <w:kern w:val="2"/>
                <w:sz w:val="21"/>
                <w:szCs w:val="21"/>
                <w:lang w:val="en-US" w:eastAsia="zh-CN"/>
              </w:rPr>
              <w:t>1</w:t>
            </w:r>
            <w:r>
              <w:rPr>
                <w:rFonts w:hint="eastAsia" w:ascii="Times New Roman" w:hAnsi="Times New Roman" w:eastAsiaTheme="minorEastAsia" w:cstheme="minorEastAsia"/>
                <w:snapToGrid/>
                <w:color w:val="auto"/>
                <w:w w:val="105"/>
                <w:kern w:val="2"/>
                <w:sz w:val="21"/>
                <w:szCs w:val="21"/>
                <w:lang w:val="en-US" w:eastAsia="zh-CN"/>
              </w:rPr>
              <w:t>理想信念教育</w:t>
            </w:r>
          </w:p>
        </w:tc>
        <w:tc>
          <w:tcPr>
            <w:tcW w:w="2466" w:type="dxa"/>
            <w:vMerge w:val="restart"/>
            <w:vAlign w:val="center"/>
          </w:tcPr>
          <w:p>
            <w:pPr>
              <w:jc w:val="center"/>
              <w:rPr>
                <w:rFonts w:hint="eastAsia" w:ascii="Times New Roman" w:hAnsi="Times New Roman" w:eastAsiaTheme="minorEastAsia" w:cstheme="minorEastAsia"/>
                <w:snapToGrid/>
                <w:color w:val="auto"/>
                <w:kern w:val="2"/>
                <w:sz w:val="21"/>
                <w:szCs w:val="21"/>
                <w:vertAlign w:val="baseline"/>
                <w:lang w:eastAsia="zh-CN"/>
              </w:rPr>
            </w:pPr>
            <w:r>
              <w:rPr>
                <w:rFonts w:hint="eastAsia" w:ascii="Times New Roman" w:hAnsi="Times New Roman" w:eastAsiaTheme="minorEastAsia" w:cstheme="minorEastAsia"/>
                <w:snapToGrid/>
                <w:color w:val="auto"/>
                <w:kern w:val="2"/>
                <w:sz w:val="21"/>
                <w:szCs w:val="21"/>
              </w:rPr>
              <w:t>Ⅱ-</w:t>
            </w:r>
            <w:r>
              <w:rPr>
                <w:rFonts w:hint="eastAsia" w:ascii="Times New Roman" w:hAnsi="Times New Roman" w:eastAsiaTheme="minorEastAsia" w:cstheme="minorEastAsia"/>
                <w:snapToGrid/>
                <w:color w:val="auto"/>
                <w:kern w:val="2"/>
                <w:sz w:val="21"/>
                <w:szCs w:val="21"/>
                <w:lang w:val="en-US" w:eastAsia="zh-CN"/>
              </w:rPr>
              <w:t>2</w:t>
            </w:r>
            <w:r>
              <w:rPr>
                <w:rFonts w:hint="eastAsia" w:ascii="Times New Roman" w:hAnsi="Times New Roman" w:eastAsiaTheme="minorEastAsia" w:cstheme="minorEastAsia"/>
                <w:snapToGrid/>
                <w:color w:val="auto"/>
                <w:kern w:val="2"/>
                <w:sz w:val="21"/>
                <w:szCs w:val="21"/>
                <w:vertAlign w:val="baseline"/>
                <w:lang w:eastAsia="zh-CN"/>
              </w:rPr>
              <w:t>中国特色社会主义和中国梦宣传教育</w:t>
            </w:r>
          </w:p>
        </w:tc>
        <w:tc>
          <w:tcPr>
            <w:tcW w:w="5790" w:type="dxa"/>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w:t>
            </w:r>
            <w:r>
              <w:rPr>
                <w:rFonts w:hint="eastAsia" w:ascii="Times New Roman" w:hAnsi="Times New Roman" w:eastAsia="宋体" w:cstheme="minorEastAsia"/>
                <w:snapToGrid/>
                <w:color w:val="auto"/>
                <w:kern w:val="2"/>
                <w:sz w:val="21"/>
                <w:szCs w:val="21"/>
                <w:vertAlign w:val="baseline"/>
                <w:lang w:val="en-US" w:eastAsia="zh-CN"/>
              </w:rPr>
              <w:t>5</w:t>
            </w:r>
            <w:r>
              <w:rPr>
                <w:rFonts w:hint="eastAsia" w:ascii="Times New Roman" w:hAnsi="Times New Roman" w:eastAsiaTheme="minorEastAsia" w:cstheme="minorEastAsia"/>
                <w:snapToGrid/>
                <w:color w:val="auto"/>
                <w:kern w:val="2"/>
                <w:sz w:val="21"/>
                <w:szCs w:val="21"/>
                <w:vertAlign w:val="baseline"/>
                <w:lang w:val="en-US" w:eastAsia="zh-CN"/>
              </w:rPr>
              <w:t>）贯彻落实《新时代爱国主义教育实施纲要》，常态化制度化开展理想信念教育，弘扬以伟大建党精神为源头的中国共产党人精神谱系，深化爱国主义、集体主义、社会主义教育，持续抓好党史、新中国史、改革开放史、社会主义发展史宣传教育，加强中华优秀传统文化教育，深化国情和形势政策教育、祖国统一和铸牢中华民族共同体意识宣传教育，弘扬民族精神和时代精神。</w:t>
            </w:r>
          </w:p>
        </w:tc>
        <w:tc>
          <w:tcPr>
            <w:tcW w:w="2865" w:type="dxa"/>
            <w:vMerge w:val="restart"/>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查看开展中国特色社会主义和中国梦宣传教育、贯彻落实《新时代爱国主义教育实施纲要》的情况资料；运用阵地开展宣传教育和组织宣讲活动的图片资料。</w:t>
            </w:r>
          </w:p>
          <w:p>
            <w:pPr>
              <w:jc w:val="left"/>
              <w:rPr>
                <w:rFonts w:hint="eastAsia" w:ascii="Times New Roman" w:hAnsi="Times New Roman" w:eastAsiaTheme="minorEastAsia" w:cstheme="minorEastAsia"/>
                <w:snapToGrid/>
                <w:color w:val="auto"/>
                <w:kern w:val="2"/>
                <w:sz w:val="21"/>
                <w:szCs w:val="21"/>
                <w:vertAlign w:val="baseline"/>
                <w:lang w:val="en-US" w:eastAsia="zh-CN"/>
              </w:rPr>
            </w:pPr>
          </w:p>
        </w:tc>
        <w:tc>
          <w:tcPr>
            <w:tcW w:w="1535"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机关党委</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default" w:ascii="Times New Roman" w:hAnsi="Times New Roman" w:eastAsiaTheme="minorEastAsia" w:cstheme="minorEastAsia"/>
                <w:snapToGrid/>
                <w:color w:val="auto"/>
                <w:kern w:val="2"/>
                <w:sz w:val="21"/>
                <w:szCs w:val="21"/>
                <w:vertAlign w:val="baseline"/>
                <w:lang w:val="en-US" w:eastAsia="zh-CN"/>
              </w:rPr>
              <w:t>地信室</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机关各支部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939" w:type="dxa"/>
            <w:vMerge w:val="continue"/>
            <w:vAlign w:val="center"/>
          </w:tcPr>
          <w:p>
            <w:pPr>
              <w:jc w:val="center"/>
              <w:rPr>
                <w:rFonts w:hint="eastAsia" w:ascii="Times New Roman" w:hAnsi="Times New Roman" w:eastAsiaTheme="minorEastAsia" w:cstheme="minorEastAsia"/>
                <w:snapToGrid/>
                <w:color w:val="auto"/>
                <w:kern w:val="2"/>
                <w:sz w:val="21"/>
                <w:szCs w:val="21"/>
                <w:vertAlign w:val="baseline"/>
              </w:rPr>
            </w:pPr>
          </w:p>
        </w:tc>
        <w:tc>
          <w:tcPr>
            <w:tcW w:w="2466" w:type="dxa"/>
            <w:vMerge w:val="continue"/>
            <w:vAlign w:val="center"/>
          </w:tcPr>
          <w:p>
            <w:pPr>
              <w:jc w:val="center"/>
              <w:rPr>
                <w:rFonts w:hint="eastAsia" w:ascii="Times New Roman" w:hAnsi="Times New Roman" w:eastAsiaTheme="minorEastAsia" w:cstheme="minorEastAsia"/>
                <w:snapToGrid/>
                <w:color w:val="auto"/>
                <w:kern w:val="2"/>
                <w:sz w:val="21"/>
                <w:szCs w:val="21"/>
                <w:vertAlign w:val="baseline"/>
                <w:lang w:eastAsia="zh-CN"/>
              </w:rPr>
            </w:pPr>
          </w:p>
        </w:tc>
        <w:tc>
          <w:tcPr>
            <w:tcW w:w="5790" w:type="dxa"/>
            <w:vAlign w:val="center"/>
          </w:tcPr>
          <w:p>
            <w:pPr>
              <w:jc w:val="both"/>
              <w:rPr>
                <w:rFonts w:hint="eastAsia" w:ascii="Times New Roman" w:hAnsi="Times New Roman" w:eastAsiaTheme="minorEastAsia" w:cstheme="minorEastAsia"/>
                <w:snapToGrid/>
                <w:color w:val="auto"/>
                <w:kern w:val="2"/>
                <w:sz w:val="21"/>
                <w:szCs w:val="21"/>
                <w:vertAlign w:val="baseline"/>
                <w:lang w:eastAsia="zh-CN"/>
              </w:rPr>
            </w:pPr>
            <w:r>
              <w:rPr>
                <w:rFonts w:hint="eastAsia" w:ascii="Times New Roman" w:hAnsi="Times New Roman" w:eastAsiaTheme="minorEastAsia" w:cstheme="minorEastAsia"/>
                <w:snapToGrid/>
                <w:color w:val="auto"/>
                <w:kern w:val="2"/>
                <w:sz w:val="21"/>
                <w:szCs w:val="21"/>
                <w:vertAlign w:val="baseline"/>
                <w:lang w:val="en-US" w:eastAsia="zh-CN"/>
              </w:rPr>
              <w:t>（</w:t>
            </w:r>
            <w:r>
              <w:rPr>
                <w:rFonts w:hint="eastAsia" w:ascii="Times New Roman" w:hAnsi="Times New Roman" w:eastAsia="宋体" w:cstheme="minorEastAsia"/>
                <w:snapToGrid/>
                <w:color w:val="auto"/>
                <w:kern w:val="2"/>
                <w:sz w:val="21"/>
                <w:szCs w:val="21"/>
                <w:vertAlign w:val="baseline"/>
                <w:lang w:val="en-US" w:eastAsia="zh-CN"/>
              </w:rPr>
              <w:t>6</w:t>
            </w:r>
            <w:r>
              <w:rPr>
                <w:rFonts w:hint="eastAsia" w:ascii="Times New Roman" w:hAnsi="Times New Roman" w:eastAsiaTheme="minorEastAsia" w:cstheme="minorEastAsia"/>
                <w:snapToGrid/>
                <w:color w:val="auto"/>
                <w:kern w:val="2"/>
                <w:sz w:val="21"/>
                <w:szCs w:val="21"/>
                <w:vertAlign w:val="baseline"/>
                <w:lang w:val="en-US" w:eastAsia="zh-CN"/>
              </w:rPr>
              <w:t>）运用行业媒体、宣传橱窗、网络平台等阵地开展宣传教育，组织领导干部、专家学者或身边典型开展宣讲活动。</w:t>
            </w:r>
          </w:p>
        </w:tc>
        <w:tc>
          <w:tcPr>
            <w:tcW w:w="2865" w:type="dxa"/>
            <w:vMerge w:val="continue"/>
            <w:vAlign w:val="center"/>
          </w:tcPr>
          <w:p>
            <w:pPr>
              <w:jc w:val="left"/>
              <w:rPr>
                <w:rFonts w:hint="eastAsia" w:ascii="Times New Roman" w:hAnsi="Times New Roman" w:eastAsiaTheme="minorEastAsia" w:cstheme="minorEastAsia"/>
                <w:snapToGrid/>
                <w:color w:val="auto"/>
                <w:kern w:val="2"/>
                <w:sz w:val="21"/>
                <w:szCs w:val="21"/>
                <w:vertAlign w:val="baseline"/>
                <w:lang w:val="en-US" w:eastAsia="zh-CN"/>
              </w:rPr>
            </w:pPr>
          </w:p>
        </w:tc>
        <w:tc>
          <w:tcPr>
            <w:tcW w:w="1535"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地信室</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宋体" w:cstheme="minorEastAsia"/>
                <w:snapToGrid/>
                <w:color w:val="auto"/>
                <w:kern w:val="2"/>
                <w:sz w:val="21"/>
                <w:szCs w:val="21"/>
                <w:vertAlign w:val="baseline"/>
                <w:lang w:val="en-US" w:eastAsia="zh-CN"/>
              </w:rPr>
              <w:t>机关党委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939" w:type="dxa"/>
            <w:vMerge w:val="restart"/>
            <w:vAlign w:val="center"/>
          </w:tcPr>
          <w:p>
            <w:pPr>
              <w:jc w:val="left"/>
              <w:rPr>
                <w:rFonts w:hint="eastAsia" w:ascii="Times New Roman" w:hAnsi="Times New Roman" w:eastAsiaTheme="minorEastAsia" w:cstheme="minorEastAsia"/>
                <w:snapToGrid/>
                <w:color w:val="auto"/>
                <w:kern w:val="2"/>
                <w:sz w:val="21"/>
                <w:szCs w:val="21"/>
                <w:vertAlign w:val="baseline"/>
              </w:rPr>
            </w:pPr>
            <w:r>
              <w:rPr>
                <w:rFonts w:hint="eastAsia" w:ascii="Times New Roman" w:hAnsi="Times New Roman" w:eastAsiaTheme="minorEastAsia" w:cstheme="minorEastAsia"/>
                <w:snapToGrid/>
                <w:color w:val="auto"/>
                <w:w w:val="105"/>
                <w:kern w:val="2"/>
                <w:sz w:val="21"/>
                <w:szCs w:val="21"/>
                <w:lang w:val="en-US" w:eastAsia="zh-CN"/>
              </w:rPr>
              <w:t>Ⅰ-2培育和践行社会主义核心价值观</w:t>
            </w:r>
          </w:p>
        </w:tc>
        <w:tc>
          <w:tcPr>
            <w:tcW w:w="2466" w:type="dxa"/>
            <w:shd w:val="clear" w:color="auto" w:fill="auto"/>
            <w:vAlign w:val="center"/>
          </w:tcPr>
          <w:p>
            <w:pPr>
              <w:jc w:val="center"/>
              <w:rPr>
                <w:rFonts w:hint="eastAsia" w:ascii="Times New Roman" w:hAnsi="Times New Roman" w:eastAsiaTheme="minorEastAsia" w:cstheme="minorEastAsia"/>
                <w:snapToGrid/>
                <w:color w:val="auto"/>
                <w:kern w:val="2"/>
                <w:sz w:val="21"/>
                <w:szCs w:val="21"/>
                <w:lang w:val="en-US" w:eastAsia="zh-CN" w:bidi="ar-SA"/>
              </w:rPr>
            </w:pPr>
            <w:r>
              <w:rPr>
                <w:rFonts w:hint="eastAsia" w:ascii="Times New Roman" w:hAnsi="Times New Roman" w:eastAsiaTheme="minorEastAsia" w:cstheme="minorEastAsia"/>
                <w:snapToGrid/>
                <w:color w:val="auto"/>
                <w:kern w:val="2"/>
                <w:sz w:val="21"/>
                <w:szCs w:val="21"/>
              </w:rPr>
              <w:t>Ⅱ-3</w:t>
            </w:r>
            <w:r>
              <w:rPr>
                <w:rFonts w:hint="eastAsia" w:ascii="Times New Roman" w:hAnsi="Times New Roman" w:eastAsiaTheme="minorEastAsia" w:cstheme="minorEastAsia"/>
                <w:snapToGrid/>
                <w:color w:val="auto"/>
                <w:kern w:val="2"/>
                <w:sz w:val="21"/>
                <w:szCs w:val="21"/>
                <w:lang w:val="en-US" w:eastAsia="zh-CN" w:bidi="ar-SA"/>
              </w:rPr>
              <w:t>深化教育实践</w:t>
            </w:r>
          </w:p>
        </w:tc>
        <w:tc>
          <w:tcPr>
            <w:tcW w:w="579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Times New Roman" w:hAnsi="Times New Roman" w:eastAsiaTheme="minorEastAsia" w:cstheme="minorEastAsia"/>
                <w:snapToGrid/>
                <w:color w:val="auto"/>
                <w:kern w:val="2"/>
                <w:sz w:val="21"/>
                <w:szCs w:val="21"/>
                <w:lang w:val="en-US" w:eastAsia="zh-CN" w:bidi="ar-SA"/>
              </w:rPr>
            </w:pPr>
            <w:r>
              <w:rPr>
                <w:rFonts w:hint="eastAsia" w:ascii="Times New Roman" w:hAnsi="Times New Roman" w:eastAsiaTheme="minorEastAsia" w:cstheme="minorEastAsia"/>
                <w:snapToGrid/>
                <w:color w:val="auto"/>
                <w:kern w:val="2"/>
                <w:sz w:val="21"/>
                <w:szCs w:val="21"/>
                <w:vertAlign w:val="baseline"/>
                <w:lang w:eastAsia="zh-CN"/>
              </w:rPr>
              <w:t>（</w:t>
            </w:r>
            <w:r>
              <w:rPr>
                <w:rFonts w:hint="eastAsia" w:ascii="Times New Roman" w:hAnsi="Times New Roman" w:eastAsiaTheme="minorEastAsia" w:cstheme="minorEastAsia"/>
                <w:snapToGrid/>
                <w:color w:val="auto"/>
                <w:kern w:val="2"/>
                <w:sz w:val="21"/>
                <w:szCs w:val="21"/>
                <w:vertAlign w:val="baseline"/>
                <w:lang w:val="en-US" w:eastAsia="zh-CN"/>
              </w:rPr>
              <w:t>7</w:t>
            </w:r>
            <w:r>
              <w:rPr>
                <w:rFonts w:hint="eastAsia" w:ascii="Times New Roman" w:hAnsi="Times New Roman" w:eastAsiaTheme="minorEastAsia" w:cstheme="minorEastAsia"/>
                <w:snapToGrid/>
                <w:color w:val="auto"/>
                <w:kern w:val="2"/>
                <w:sz w:val="21"/>
                <w:szCs w:val="21"/>
                <w:vertAlign w:val="baseline"/>
                <w:lang w:eastAsia="zh-CN"/>
              </w:rPr>
              <w:t>）开展社会主义核心价值观宣传教育</w:t>
            </w:r>
            <w:r>
              <w:rPr>
                <w:rFonts w:hint="eastAsia" w:ascii="Times New Roman" w:hAnsi="Times New Roman" w:eastAsiaTheme="minorEastAsia" w:cstheme="minorEastAsia"/>
                <w:snapToGrid/>
                <w:color w:val="auto"/>
                <w:kern w:val="2"/>
                <w:sz w:val="21"/>
                <w:szCs w:val="21"/>
                <w:vertAlign w:val="baseline"/>
                <w:lang w:val="en-US" w:eastAsia="zh-CN"/>
              </w:rPr>
              <w:t>和</w:t>
            </w:r>
            <w:r>
              <w:rPr>
                <w:rFonts w:hint="eastAsia" w:ascii="Times New Roman" w:hAnsi="Times New Roman" w:eastAsiaTheme="minorEastAsia" w:cstheme="minorEastAsia"/>
                <w:snapToGrid/>
                <w:color w:val="auto"/>
                <w:kern w:val="2"/>
                <w:sz w:val="21"/>
                <w:szCs w:val="21"/>
                <w:vertAlign w:val="baseline"/>
                <w:lang w:eastAsia="zh-CN"/>
              </w:rPr>
              <w:t>实践活动，把社会主义核心价值观要求融入单位规章制度、融入干部职工生产生活，有浓厚的</w:t>
            </w:r>
            <w:r>
              <w:rPr>
                <w:rFonts w:hint="eastAsia" w:ascii="Times New Roman" w:hAnsi="Times New Roman" w:eastAsiaTheme="minorEastAsia" w:cstheme="minorEastAsia"/>
                <w:snapToGrid/>
                <w:color w:val="auto"/>
                <w:kern w:val="2"/>
                <w:sz w:val="21"/>
                <w:szCs w:val="21"/>
                <w:vertAlign w:val="baseline"/>
                <w:lang w:val="en-US" w:eastAsia="zh-CN"/>
              </w:rPr>
              <w:t>宣传</w:t>
            </w:r>
            <w:r>
              <w:rPr>
                <w:rFonts w:hint="eastAsia" w:ascii="Times New Roman" w:hAnsi="Times New Roman" w:eastAsiaTheme="minorEastAsia" w:cstheme="minorEastAsia"/>
                <w:snapToGrid/>
                <w:color w:val="auto"/>
                <w:kern w:val="2"/>
                <w:sz w:val="21"/>
                <w:szCs w:val="21"/>
                <w:vertAlign w:val="baseline"/>
                <w:lang w:eastAsia="zh-CN"/>
              </w:rPr>
              <w:t>氛围。</w:t>
            </w:r>
          </w:p>
        </w:tc>
        <w:tc>
          <w:tcPr>
            <w:tcW w:w="2865"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eastAsia="zh-CN"/>
              </w:rPr>
              <w:t>查看开展社会主义核心价值观宣传教育</w:t>
            </w:r>
            <w:r>
              <w:rPr>
                <w:rFonts w:hint="eastAsia" w:ascii="Times New Roman" w:hAnsi="Times New Roman" w:eastAsiaTheme="minorEastAsia" w:cstheme="minorEastAsia"/>
                <w:snapToGrid/>
                <w:color w:val="auto"/>
                <w:kern w:val="2"/>
                <w:sz w:val="21"/>
                <w:szCs w:val="21"/>
                <w:vertAlign w:val="baseline"/>
                <w:lang w:val="en-US" w:eastAsia="zh-CN"/>
              </w:rPr>
              <w:t>和</w:t>
            </w:r>
            <w:r>
              <w:rPr>
                <w:rFonts w:hint="eastAsia" w:ascii="Times New Roman" w:hAnsi="Times New Roman" w:eastAsiaTheme="minorEastAsia" w:cstheme="minorEastAsia"/>
                <w:snapToGrid/>
                <w:color w:val="auto"/>
                <w:kern w:val="2"/>
                <w:sz w:val="21"/>
                <w:szCs w:val="21"/>
                <w:vertAlign w:val="baseline"/>
                <w:lang w:eastAsia="zh-CN"/>
              </w:rPr>
              <w:t>实践活动</w:t>
            </w:r>
            <w:r>
              <w:rPr>
                <w:rFonts w:hint="eastAsia" w:ascii="Times New Roman" w:hAnsi="Times New Roman" w:eastAsiaTheme="minorEastAsia" w:cstheme="minorEastAsia"/>
                <w:snapToGrid/>
                <w:color w:val="auto"/>
                <w:kern w:val="2"/>
                <w:sz w:val="21"/>
                <w:szCs w:val="21"/>
                <w:vertAlign w:val="baseline"/>
                <w:lang w:val="en-US" w:eastAsia="zh-CN"/>
              </w:rPr>
              <w:t>以及</w:t>
            </w:r>
            <w:r>
              <w:rPr>
                <w:rFonts w:hint="eastAsia" w:ascii="Times New Roman" w:hAnsi="Times New Roman" w:eastAsiaTheme="minorEastAsia" w:cstheme="minorEastAsia"/>
                <w:snapToGrid/>
                <w:color w:val="auto"/>
                <w:kern w:val="2"/>
                <w:sz w:val="21"/>
                <w:szCs w:val="21"/>
                <w:vertAlign w:val="baseline"/>
                <w:lang w:eastAsia="zh-CN"/>
              </w:rPr>
              <w:t>融入单位规章制度的情况资料或图片资料。</w:t>
            </w:r>
          </w:p>
        </w:tc>
        <w:tc>
          <w:tcPr>
            <w:tcW w:w="1535"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地信室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机关党委</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地质工会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宋体" w:cstheme="minorEastAsia"/>
                <w:snapToGrid/>
                <w:color w:val="auto"/>
                <w:kern w:val="2"/>
                <w:sz w:val="21"/>
                <w:szCs w:val="21"/>
                <w:vertAlign w:val="baseline"/>
                <w:lang w:val="en-US" w:eastAsia="zh-CN"/>
              </w:rPr>
              <w:t>机关工会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机关各支部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939" w:type="dxa"/>
            <w:vMerge w:val="continue"/>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p>
        </w:tc>
        <w:tc>
          <w:tcPr>
            <w:tcW w:w="246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rPr>
              <w:t>Ⅱ-4学习宣传先进典型</w:t>
            </w:r>
          </w:p>
        </w:tc>
        <w:tc>
          <w:tcPr>
            <w:tcW w:w="5790" w:type="dxa"/>
            <w:shd w:val="clear" w:color="auto" w:fill="auto"/>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w:t>
            </w:r>
            <w:r>
              <w:rPr>
                <w:rFonts w:hint="eastAsia" w:ascii="Times New Roman" w:hAnsi="Times New Roman" w:eastAsia="宋体" w:cstheme="minorEastAsia"/>
                <w:snapToGrid/>
                <w:color w:val="auto"/>
                <w:kern w:val="2"/>
                <w:sz w:val="21"/>
                <w:szCs w:val="21"/>
                <w:vertAlign w:val="baseline"/>
                <w:lang w:val="en-US" w:eastAsia="zh-CN"/>
              </w:rPr>
              <w:t>8</w:t>
            </w:r>
            <w:r>
              <w:rPr>
                <w:rFonts w:hint="eastAsia" w:ascii="Times New Roman" w:hAnsi="Times New Roman" w:eastAsiaTheme="minorEastAsia" w:cstheme="minorEastAsia"/>
                <w:snapToGrid/>
                <w:color w:val="auto"/>
                <w:kern w:val="2"/>
                <w:sz w:val="21"/>
                <w:szCs w:val="21"/>
                <w:vertAlign w:val="baseline"/>
                <w:lang w:val="en-US" w:eastAsia="zh-CN"/>
              </w:rPr>
              <w:t>）培育和践行社会主义核心价值观，</w:t>
            </w:r>
            <w:r>
              <w:rPr>
                <w:rFonts w:hint="eastAsia" w:ascii="Times New Roman" w:hAnsi="Times New Roman" w:eastAsiaTheme="minorEastAsia" w:cstheme="minorEastAsia"/>
                <w:snapToGrid/>
                <w:color w:val="auto"/>
                <w:kern w:val="2"/>
                <w:sz w:val="21"/>
                <w:szCs w:val="21"/>
                <w:vertAlign w:val="baseline"/>
                <w:lang w:eastAsia="zh-CN"/>
              </w:rPr>
              <w:t>开展道德模范、时代楷模、劳动</w:t>
            </w:r>
            <w:r>
              <w:rPr>
                <w:rFonts w:hint="eastAsia" w:ascii="Times New Roman" w:hAnsi="Times New Roman" w:eastAsiaTheme="minorEastAsia" w:cstheme="minorEastAsia"/>
                <w:snapToGrid/>
                <w:color w:val="auto"/>
                <w:kern w:val="2"/>
                <w:sz w:val="21"/>
                <w:szCs w:val="21"/>
                <w:vertAlign w:val="baseline"/>
                <w:lang w:val="en-US" w:eastAsia="zh-CN"/>
              </w:rPr>
              <w:t>模范</w:t>
            </w:r>
            <w:r>
              <w:rPr>
                <w:rFonts w:hint="eastAsia" w:ascii="Times New Roman" w:hAnsi="Times New Roman" w:eastAsiaTheme="minorEastAsia" w:cstheme="minorEastAsia"/>
                <w:snapToGrid/>
                <w:color w:val="auto"/>
                <w:kern w:val="2"/>
                <w:sz w:val="21"/>
                <w:szCs w:val="21"/>
                <w:vertAlign w:val="baseline"/>
                <w:lang w:eastAsia="zh-CN"/>
              </w:rPr>
              <w:t>、自强模范、最美奋斗者、大国工匠、身边好人和文明家庭等先进典型选树和学习宣传活动，弘扬劳动精神、奋斗精神、</w:t>
            </w:r>
            <w:r>
              <w:rPr>
                <w:rFonts w:hint="eastAsia" w:ascii="Times New Roman" w:hAnsi="Times New Roman" w:eastAsiaTheme="minorEastAsia" w:cstheme="minorEastAsia"/>
                <w:snapToGrid/>
                <w:color w:val="auto"/>
                <w:kern w:val="2"/>
                <w:sz w:val="21"/>
                <w:szCs w:val="21"/>
                <w:vertAlign w:val="baseline"/>
                <w:lang w:val="en-US" w:eastAsia="zh-CN"/>
              </w:rPr>
              <w:t>奉献精</w:t>
            </w:r>
            <w:r>
              <w:rPr>
                <w:rFonts w:hint="eastAsia" w:ascii="Times New Roman" w:hAnsi="Times New Roman" w:eastAsiaTheme="minorEastAsia" w:cstheme="minorEastAsia"/>
                <w:snapToGrid/>
                <w:color w:val="auto"/>
                <w:kern w:val="2"/>
                <w:sz w:val="21"/>
                <w:szCs w:val="21"/>
                <w:vertAlign w:val="baseline"/>
                <w:lang w:eastAsia="zh-CN"/>
              </w:rPr>
              <w:t>神、创造精神、勤俭节约精神，营造崇德向</w:t>
            </w:r>
            <w:r>
              <w:rPr>
                <w:rFonts w:hint="eastAsia" w:ascii="Times New Roman" w:hAnsi="Times New Roman" w:eastAsiaTheme="minorEastAsia" w:cstheme="minorEastAsia"/>
                <w:snapToGrid/>
                <w:color w:val="auto"/>
                <w:kern w:val="2"/>
                <w:sz w:val="21"/>
                <w:szCs w:val="21"/>
                <w:vertAlign w:val="baseline"/>
                <w:lang w:val="en-US" w:eastAsia="zh-CN"/>
              </w:rPr>
              <w:t>善</w:t>
            </w:r>
            <w:r>
              <w:rPr>
                <w:rFonts w:hint="eastAsia" w:ascii="Times New Roman" w:hAnsi="Times New Roman" w:eastAsiaTheme="minorEastAsia" w:cstheme="minorEastAsia"/>
                <w:snapToGrid/>
                <w:color w:val="auto"/>
                <w:kern w:val="2"/>
                <w:sz w:val="21"/>
                <w:szCs w:val="21"/>
                <w:vertAlign w:val="baseline"/>
                <w:lang w:eastAsia="zh-CN"/>
              </w:rPr>
              <w:t>、</w:t>
            </w:r>
            <w:r>
              <w:rPr>
                <w:rFonts w:hint="eastAsia" w:ascii="Times New Roman" w:hAnsi="Times New Roman" w:eastAsiaTheme="minorEastAsia" w:cstheme="minorEastAsia"/>
                <w:snapToGrid/>
                <w:color w:val="auto"/>
                <w:kern w:val="2"/>
                <w:sz w:val="21"/>
                <w:szCs w:val="21"/>
                <w:vertAlign w:val="baseline"/>
                <w:lang w:val="en-US" w:eastAsia="zh-CN"/>
              </w:rPr>
              <w:t>干</w:t>
            </w:r>
            <w:r>
              <w:rPr>
                <w:rFonts w:hint="eastAsia" w:ascii="Times New Roman" w:hAnsi="Times New Roman" w:eastAsiaTheme="minorEastAsia" w:cstheme="minorEastAsia"/>
                <w:snapToGrid/>
                <w:color w:val="auto"/>
                <w:kern w:val="2"/>
                <w:sz w:val="21"/>
                <w:szCs w:val="21"/>
                <w:vertAlign w:val="baseline"/>
                <w:lang w:eastAsia="zh-CN"/>
              </w:rPr>
              <w:t>事创业浓厚氛围。</w:t>
            </w:r>
          </w:p>
        </w:tc>
        <w:tc>
          <w:tcPr>
            <w:tcW w:w="2865" w:type="dxa"/>
            <w:shd w:val="clear" w:color="auto" w:fill="auto"/>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宋体" w:cstheme="minorEastAsia"/>
                <w:snapToGrid/>
                <w:color w:val="auto"/>
                <w:kern w:val="2"/>
                <w:sz w:val="21"/>
                <w:szCs w:val="21"/>
                <w:vertAlign w:val="baseline"/>
                <w:lang w:eastAsia="zh-CN"/>
              </w:rPr>
              <w:t>查看</w:t>
            </w:r>
            <w:r>
              <w:rPr>
                <w:rFonts w:hint="eastAsia" w:ascii="Times New Roman" w:hAnsi="Times New Roman" w:eastAsiaTheme="minorEastAsia" w:cstheme="minorEastAsia"/>
                <w:snapToGrid/>
                <w:color w:val="auto"/>
                <w:kern w:val="2"/>
                <w:sz w:val="21"/>
                <w:szCs w:val="21"/>
                <w:vertAlign w:val="baseline"/>
                <w:lang w:eastAsia="zh-CN"/>
              </w:rPr>
              <w:t>利用宣传阵地开展各级先进典型宣传和本单位典型选树宣传的情况。</w:t>
            </w:r>
          </w:p>
        </w:tc>
        <w:tc>
          <w:tcPr>
            <w:tcW w:w="1535" w:type="dxa"/>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地信室</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宋体" w:cstheme="minorEastAsia"/>
                <w:snapToGrid/>
                <w:color w:val="auto"/>
                <w:kern w:val="2"/>
                <w:sz w:val="21"/>
                <w:szCs w:val="21"/>
                <w:vertAlign w:val="baseline"/>
                <w:lang w:val="en-US" w:eastAsia="zh-CN"/>
              </w:rPr>
              <w:t>离退休工作部</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机关党委</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地质工会</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宋体" w:cstheme="minorEastAsia"/>
                <w:snapToGrid/>
                <w:color w:val="auto"/>
                <w:kern w:val="2"/>
                <w:sz w:val="21"/>
                <w:szCs w:val="21"/>
                <w:vertAlign w:val="baseline"/>
                <w:lang w:val="en-US" w:eastAsia="zh-CN"/>
              </w:rPr>
              <w:t>机关工会</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机关各支部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jc w:val="center"/>
        </w:trPr>
        <w:tc>
          <w:tcPr>
            <w:tcW w:w="939" w:type="dxa"/>
            <w:vMerge w:val="restart"/>
            <w:vAlign w:val="center"/>
          </w:tcPr>
          <w:p>
            <w:pPr>
              <w:jc w:val="both"/>
              <w:rPr>
                <w:rFonts w:hint="eastAsia" w:ascii="Times New Roman" w:hAnsi="Times New Roman" w:eastAsiaTheme="minorEastAsia" w:cstheme="minorEastAsia"/>
                <w:snapToGrid/>
                <w:color w:val="auto"/>
                <w:w w:val="105"/>
                <w:kern w:val="2"/>
                <w:sz w:val="21"/>
                <w:szCs w:val="21"/>
                <w:lang w:val="en-US" w:eastAsia="zh-CN"/>
              </w:rPr>
            </w:pPr>
            <w:r>
              <w:rPr>
                <w:rFonts w:hint="eastAsia" w:ascii="Times New Roman" w:hAnsi="Times New Roman" w:eastAsiaTheme="minorEastAsia" w:cstheme="minorEastAsia"/>
                <w:snapToGrid/>
                <w:color w:val="auto"/>
                <w:w w:val="105"/>
                <w:kern w:val="2"/>
                <w:sz w:val="21"/>
                <w:szCs w:val="21"/>
                <w:lang w:val="en-US" w:eastAsia="zh-CN"/>
              </w:rPr>
              <w:t>Ⅰ-3党的建设和组织管理</w:t>
            </w:r>
          </w:p>
        </w:tc>
        <w:tc>
          <w:tcPr>
            <w:tcW w:w="246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rPr>
              <w:t>Ⅱ-5坚持党建引领</w:t>
            </w:r>
          </w:p>
        </w:tc>
        <w:tc>
          <w:tcPr>
            <w:tcW w:w="5790" w:type="dxa"/>
            <w:shd w:val="clear" w:color="auto" w:fill="auto"/>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rPr>
              <w:t>（</w:t>
            </w:r>
            <w:r>
              <w:rPr>
                <w:rFonts w:hint="eastAsia" w:ascii="Times New Roman" w:hAnsi="Times New Roman" w:eastAsia="宋体" w:cstheme="minorEastAsia"/>
                <w:snapToGrid/>
                <w:color w:val="auto"/>
                <w:kern w:val="2"/>
                <w:sz w:val="21"/>
                <w:szCs w:val="21"/>
                <w:vertAlign w:val="baseline"/>
                <w:lang w:val="en-US" w:eastAsia="zh-CN"/>
              </w:rPr>
              <w:t>9</w:t>
            </w:r>
            <w:r>
              <w:rPr>
                <w:rFonts w:hint="eastAsia" w:ascii="Times New Roman" w:hAnsi="Times New Roman" w:eastAsiaTheme="minorEastAsia" w:cstheme="minorEastAsia"/>
                <w:snapToGrid/>
                <w:color w:val="auto"/>
                <w:kern w:val="2"/>
                <w:sz w:val="21"/>
                <w:szCs w:val="21"/>
                <w:vertAlign w:val="baseline"/>
                <w:lang w:val="en-US" w:eastAsia="zh-CN"/>
              </w:rPr>
              <w:t>）建立健全“党建+文明创建”机制，加强基层党组织建设，严格落实“三会一课”制度，定期开展党员集中学习教育，建设“四强”党支部，深化“一支部一特色”创建活动，充分发挥文明单位创建中党组织的战斗堡垒作用和党员的先锋模范作用，形成以党建带创建、以创建促党建的良好局面。</w:t>
            </w:r>
          </w:p>
        </w:tc>
        <w:tc>
          <w:tcPr>
            <w:tcW w:w="2865" w:type="dxa"/>
            <w:shd w:val="clear" w:color="auto" w:fill="auto"/>
            <w:vAlign w:val="center"/>
          </w:tcPr>
          <w:p>
            <w:pPr>
              <w:jc w:val="both"/>
              <w:rPr>
                <w:rFonts w:hint="eastAsia" w:ascii="Times New Roman" w:hAnsi="Times New Roman" w:eastAsia="宋体" w:cstheme="minorEastAsia"/>
                <w:snapToGrid/>
                <w:color w:val="auto"/>
                <w:kern w:val="2"/>
                <w:sz w:val="21"/>
                <w:szCs w:val="21"/>
                <w:vertAlign w:val="baseline"/>
                <w:lang w:val="en-US" w:eastAsia="zh-CN"/>
              </w:rPr>
            </w:pPr>
            <w:r>
              <w:rPr>
                <w:rFonts w:hint="eastAsia" w:ascii="Times New Roman" w:hAnsi="Times New Roman" w:eastAsia="宋体" w:cstheme="minorEastAsia"/>
                <w:snapToGrid/>
                <w:color w:val="auto"/>
                <w:kern w:val="2"/>
                <w:sz w:val="21"/>
                <w:szCs w:val="21"/>
                <w:vertAlign w:val="baseline"/>
                <w:lang w:eastAsia="zh-CN"/>
              </w:rPr>
              <w:t>查看单位党组织建设和</w:t>
            </w:r>
            <w:r>
              <w:rPr>
                <w:rFonts w:hint="eastAsia" w:ascii="Times New Roman" w:hAnsi="Times New Roman" w:eastAsia="宋体" w:cstheme="minorEastAsia"/>
                <w:snapToGrid/>
                <w:color w:val="auto"/>
                <w:kern w:val="2"/>
                <w:sz w:val="21"/>
                <w:szCs w:val="21"/>
                <w:vertAlign w:val="baseline"/>
                <w:lang w:val="en-US" w:eastAsia="zh-CN"/>
              </w:rPr>
              <w:t>在</w:t>
            </w:r>
            <w:r>
              <w:rPr>
                <w:rFonts w:hint="eastAsia" w:ascii="Times New Roman" w:hAnsi="Times New Roman" w:eastAsia="宋体" w:cstheme="minorEastAsia"/>
                <w:snapToGrid/>
                <w:color w:val="auto"/>
                <w:kern w:val="2"/>
                <w:sz w:val="21"/>
                <w:szCs w:val="21"/>
                <w:vertAlign w:val="baseline"/>
                <w:lang w:eastAsia="zh-CN"/>
              </w:rPr>
              <w:t>创建中发挥党组织、党员作用的情况资料，落实“三会一课”制度、党员开展</w:t>
            </w:r>
            <w:r>
              <w:rPr>
                <w:rFonts w:hint="eastAsia" w:ascii="Times New Roman" w:hAnsi="Times New Roman" w:eastAsia="宋体" w:cstheme="minorEastAsia"/>
                <w:snapToGrid/>
                <w:color w:val="auto"/>
                <w:kern w:val="2"/>
                <w:sz w:val="21"/>
                <w:szCs w:val="21"/>
                <w:vertAlign w:val="baseline"/>
                <w:lang w:val="en-US" w:eastAsia="zh-CN"/>
              </w:rPr>
              <w:t>集</w:t>
            </w:r>
            <w:r>
              <w:rPr>
                <w:rFonts w:hint="eastAsia" w:ascii="Times New Roman" w:hAnsi="Times New Roman" w:eastAsia="宋体" w:cstheme="minorEastAsia"/>
                <w:snapToGrid/>
                <w:color w:val="auto"/>
                <w:kern w:val="2"/>
                <w:sz w:val="21"/>
                <w:szCs w:val="21"/>
                <w:vertAlign w:val="baseline"/>
                <w:lang w:eastAsia="zh-CN"/>
              </w:rPr>
              <w:t>中学习教育情况的图片资料。实地考察单位党组织建设和在创建中发挥党组织、党员作用的情况。</w:t>
            </w:r>
          </w:p>
        </w:tc>
        <w:tc>
          <w:tcPr>
            <w:tcW w:w="1535" w:type="dxa"/>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机关党委</w:t>
            </w:r>
          </w:p>
          <w:p>
            <w:pPr>
              <w:jc w:val="center"/>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rPr>
              <w:t>机关各支部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939" w:type="dxa"/>
            <w:vMerge w:val="continue"/>
            <w:vAlign w:val="center"/>
          </w:tcPr>
          <w:p>
            <w:pPr>
              <w:jc w:val="center"/>
              <w:rPr>
                <w:rFonts w:hint="eastAsia" w:ascii="Times New Roman" w:hAnsi="Times New Roman" w:eastAsiaTheme="minorEastAsia" w:cstheme="minorEastAsia"/>
                <w:snapToGrid/>
                <w:color w:val="auto"/>
                <w:kern w:val="2"/>
                <w:sz w:val="21"/>
                <w:szCs w:val="21"/>
                <w:lang w:val="en-US" w:eastAsia="zh-CN"/>
              </w:rPr>
            </w:pPr>
          </w:p>
        </w:tc>
        <w:tc>
          <w:tcPr>
            <w:tcW w:w="2466" w:type="dxa"/>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rPr>
              <w:t>Ⅱ-6加强廉政建设</w:t>
            </w:r>
          </w:p>
        </w:tc>
        <w:tc>
          <w:tcPr>
            <w:tcW w:w="5790" w:type="dxa"/>
            <w:shd w:val="clear" w:color="auto" w:fill="auto"/>
            <w:vAlign w:val="center"/>
          </w:tcPr>
          <w:p>
            <w:pPr>
              <w:jc w:val="left"/>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w:t>
            </w:r>
            <w:r>
              <w:rPr>
                <w:rFonts w:hint="eastAsia" w:ascii="Times New Roman" w:hAnsi="Times New Roman" w:eastAsia="宋体" w:cstheme="minorEastAsia"/>
                <w:snapToGrid/>
                <w:color w:val="auto"/>
                <w:kern w:val="2"/>
                <w:sz w:val="21"/>
                <w:szCs w:val="21"/>
                <w:vertAlign w:val="baseline"/>
                <w:lang w:val="en-US" w:eastAsia="zh-CN"/>
              </w:rPr>
              <w:t>10</w:t>
            </w:r>
            <w:r>
              <w:rPr>
                <w:rFonts w:hint="eastAsia" w:ascii="Times New Roman" w:hAnsi="Times New Roman" w:eastAsiaTheme="minorEastAsia" w:cstheme="minorEastAsia"/>
                <w:snapToGrid/>
                <w:color w:val="auto"/>
                <w:kern w:val="2"/>
                <w:sz w:val="21"/>
                <w:szCs w:val="21"/>
                <w:vertAlign w:val="baseline"/>
                <w:lang w:val="en-US" w:eastAsia="zh-CN"/>
              </w:rPr>
              <w:t>）落实全面从严治党要求，强化党委主体责任和纪委监督责任，贯彻落实中央八项规定及其实施细则精神；建立经常性和集中性相结合的纪律教育机制，加强新时代廉洁文化建设，反腐败工作经常化制度化。</w:t>
            </w:r>
          </w:p>
        </w:tc>
        <w:tc>
          <w:tcPr>
            <w:tcW w:w="2865" w:type="dxa"/>
            <w:shd w:val="clear" w:color="auto" w:fill="auto"/>
            <w:vAlign w:val="center"/>
          </w:tcPr>
          <w:p>
            <w:pPr>
              <w:jc w:val="left"/>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加强党风廉政建设相关情况资料及说明报告。</w:t>
            </w:r>
          </w:p>
        </w:tc>
        <w:tc>
          <w:tcPr>
            <w:tcW w:w="1535" w:type="dxa"/>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bidi="ar-SA"/>
              </w:rPr>
              <w:t>纪检监察室</w:t>
            </w:r>
          </w:p>
          <w:p>
            <w:pPr>
              <w:jc w:val="center"/>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宋体" w:cstheme="minorEastAsia"/>
                <w:snapToGrid/>
                <w:color w:val="auto"/>
                <w:kern w:val="2"/>
                <w:sz w:val="21"/>
                <w:szCs w:val="21"/>
                <w:vertAlign w:val="baseline"/>
                <w:lang w:val="en-US" w:eastAsia="zh-CN" w:bidi="ar-SA"/>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939" w:type="dxa"/>
            <w:vMerge w:val="continue"/>
            <w:vAlign w:val="center"/>
          </w:tcPr>
          <w:p>
            <w:pPr>
              <w:jc w:val="center"/>
              <w:rPr>
                <w:rFonts w:hint="eastAsia" w:ascii="Times New Roman" w:hAnsi="Times New Roman" w:eastAsiaTheme="minorEastAsia" w:cstheme="minorEastAsia"/>
                <w:snapToGrid/>
                <w:color w:val="auto"/>
                <w:kern w:val="2"/>
                <w:sz w:val="21"/>
                <w:szCs w:val="21"/>
                <w:lang w:val="en-US" w:eastAsia="zh-CN"/>
              </w:rPr>
            </w:pPr>
          </w:p>
        </w:tc>
        <w:tc>
          <w:tcPr>
            <w:tcW w:w="2466" w:type="dxa"/>
            <w:vMerge w:val="restar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Theme="minorEastAsia" w:cstheme="minorEastAsia"/>
                <w:snapToGrid/>
                <w:color w:val="auto"/>
                <w:kern w:val="2"/>
                <w:sz w:val="21"/>
                <w:szCs w:val="21"/>
              </w:rPr>
            </w:pPr>
            <w:r>
              <w:rPr>
                <w:rFonts w:hint="eastAsia" w:ascii="Times New Roman" w:hAnsi="Times New Roman" w:eastAsiaTheme="minorEastAsia" w:cstheme="minorEastAsia"/>
                <w:snapToGrid/>
                <w:color w:val="auto"/>
                <w:kern w:val="2"/>
                <w:sz w:val="21"/>
                <w:szCs w:val="21"/>
              </w:rPr>
              <w:t>Ⅱ-7健全管理制度</w:t>
            </w:r>
          </w:p>
        </w:tc>
        <w:tc>
          <w:tcPr>
            <w:tcW w:w="5790" w:type="dxa"/>
            <w:shd w:val="clear" w:color="auto" w:fill="auto"/>
            <w:vAlign w:val="center"/>
          </w:tcPr>
          <w:p>
            <w:pPr>
              <w:jc w:val="left"/>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（1</w:t>
            </w:r>
            <w:r>
              <w:rPr>
                <w:rFonts w:hint="eastAsia" w:ascii="Times New Roman" w:hAnsi="Times New Roman" w:eastAsia="宋体" w:cstheme="minorEastAsia"/>
                <w:snapToGrid/>
                <w:color w:val="auto"/>
                <w:kern w:val="2"/>
                <w:sz w:val="21"/>
                <w:szCs w:val="21"/>
                <w:vertAlign w:val="baseline"/>
                <w:lang w:val="en-US" w:eastAsia="zh-CN"/>
              </w:rPr>
              <w:t>1</w:t>
            </w:r>
            <w:r>
              <w:rPr>
                <w:rFonts w:hint="eastAsia" w:ascii="Times New Roman" w:hAnsi="Times New Roman" w:eastAsiaTheme="minorEastAsia" w:cstheme="minorEastAsia"/>
                <w:snapToGrid/>
                <w:color w:val="auto"/>
                <w:kern w:val="2"/>
                <w:sz w:val="21"/>
                <w:szCs w:val="21"/>
                <w:vertAlign w:val="baseline"/>
                <w:lang w:val="en-US" w:eastAsia="zh-CN"/>
              </w:rPr>
              <w:t>）贯彻总体国家安全观，提高应对风险挑战能力，落实安全生产主体责任。扎实开展安全生产和消防工作，落实节假日值班和安全管理制度，加强机关人员、车辆、物品、场所的安全管理，配备消防防盗设施，加强消防工作、日常急救等安全知识培训和演练，常态化开展平安建设督查检查、隐患治理。</w:t>
            </w:r>
          </w:p>
        </w:tc>
        <w:tc>
          <w:tcPr>
            <w:tcW w:w="2865" w:type="dxa"/>
            <w:shd w:val="clear" w:color="auto" w:fill="auto"/>
            <w:vAlign w:val="center"/>
          </w:tcPr>
          <w:p>
            <w:pPr>
              <w:jc w:val="left"/>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宋体" w:cstheme="minorEastAsia"/>
                <w:snapToGrid/>
                <w:color w:val="auto"/>
                <w:kern w:val="2"/>
                <w:sz w:val="21"/>
                <w:szCs w:val="21"/>
                <w:vertAlign w:val="baseline"/>
                <w:lang w:val="en-US" w:eastAsia="zh-CN"/>
              </w:rPr>
              <w:t>查看</w:t>
            </w:r>
            <w:r>
              <w:rPr>
                <w:rFonts w:hint="eastAsia" w:ascii="Times New Roman" w:hAnsi="Times New Roman" w:eastAsiaTheme="minorEastAsia" w:cstheme="minorEastAsia"/>
                <w:snapToGrid/>
                <w:color w:val="auto"/>
                <w:kern w:val="2"/>
                <w:sz w:val="21"/>
                <w:szCs w:val="21"/>
                <w:vertAlign w:val="baseline"/>
                <w:lang w:val="en-US" w:eastAsia="zh-CN"/>
              </w:rPr>
              <w:t>开展总体国家安全观教育、落实安全生产主体责任、培育文化安全意识、健全民主管理制度的情况资料。</w:t>
            </w:r>
          </w:p>
        </w:tc>
        <w:tc>
          <w:tcPr>
            <w:tcW w:w="1535" w:type="dxa"/>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安全生产室</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办公室</w:t>
            </w:r>
          </w:p>
          <w:p>
            <w:pPr>
              <w:jc w:val="center"/>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rPr>
              <w:t>后勤服务中心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939" w:type="dxa"/>
            <w:vMerge w:val="continue"/>
            <w:vAlign w:val="center"/>
          </w:tcPr>
          <w:p>
            <w:pPr>
              <w:jc w:val="center"/>
              <w:rPr>
                <w:rFonts w:hint="eastAsia" w:ascii="Times New Roman" w:hAnsi="Times New Roman" w:eastAsiaTheme="minorEastAsia" w:cstheme="minorEastAsia"/>
                <w:snapToGrid/>
                <w:color w:val="auto"/>
                <w:kern w:val="2"/>
                <w:sz w:val="21"/>
                <w:szCs w:val="21"/>
                <w:lang w:val="en-US" w:eastAsia="zh-CN"/>
              </w:rPr>
            </w:pPr>
          </w:p>
        </w:tc>
        <w:tc>
          <w:tcPr>
            <w:tcW w:w="2466" w:type="dxa"/>
            <w:vMerge w:val="continue"/>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Theme="minorEastAsia" w:cstheme="minorEastAsia"/>
                <w:snapToGrid/>
                <w:color w:val="auto"/>
                <w:kern w:val="2"/>
                <w:sz w:val="21"/>
                <w:szCs w:val="21"/>
              </w:rPr>
            </w:pPr>
          </w:p>
        </w:tc>
        <w:tc>
          <w:tcPr>
            <w:tcW w:w="5790" w:type="dxa"/>
            <w:shd w:val="clear" w:color="auto" w:fill="auto"/>
            <w:vAlign w:val="center"/>
          </w:tcPr>
          <w:p>
            <w:pPr>
              <w:jc w:val="left"/>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（1</w:t>
            </w:r>
            <w:r>
              <w:rPr>
                <w:rFonts w:hint="eastAsia" w:ascii="Times New Roman" w:hAnsi="Times New Roman" w:eastAsia="宋体" w:cstheme="minorEastAsia"/>
                <w:snapToGrid/>
                <w:color w:val="auto"/>
                <w:kern w:val="2"/>
                <w:sz w:val="21"/>
                <w:szCs w:val="21"/>
                <w:vertAlign w:val="baseline"/>
                <w:lang w:val="en-US" w:eastAsia="zh-CN"/>
              </w:rPr>
              <w:t>2</w:t>
            </w:r>
            <w:r>
              <w:rPr>
                <w:rFonts w:hint="eastAsia" w:ascii="Times New Roman" w:hAnsi="Times New Roman" w:eastAsiaTheme="minorEastAsia" w:cstheme="minorEastAsia"/>
                <w:snapToGrid/>
                <w:color w:val="auto"/>
                <w:kern w:val="2"/>
                <w:sz w:val="21"/>
                <w:szCs w:val="21"/>
                <w:vertAlign w:val="baseline"/>
                <w:lang w:val="en-US" w:eastAsia="zh-CN"/>
              </w:rPr>
              <w:t>）行业规章、管理制度、服务标准、工作流程等制度健全并有效落实；工会组织健全，职代会等民主管理制度健全有效，落实政务公开，保障干部职工合法权益。</w:t>
            </w:r>
          </w:p>
        </w:tc>
        <w:tc>
          <w:tcPr>
            <w:tcW w:w="2865" w:type="dxa"/>
            <w:shd w:val="clear" w:color="auto" w:fill="auto"/>
            <w:vAlign w:val="center"/>
          </w:tcPr>
          <w:p>
            <w:pPr>
              <w:jc w:val="left"/>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宋体" w:cstheme="minorEastAsia"/>
                <w:snapToGrid/>
                <w:color w:val="auto"/>
                <w:kern w:val="2"/>
                <w:sz w:val="21"/>
                <w:szCs w:val="21"/>
                <w:vertAlign w:val="baseline"/>
                <w:lang w:val="en-US" w:eastAsia="zh-CN"/>
              </w:rPr>
              <w:t>查看相关</w:t>
            </w:r>
            <w:r>
              <w:rPr>
                <w:rFonts w:hint="eastAsia" w:ascii="Times New Roman" w:hAnsi="Times New Roman" w:eastAsiaTheme="minorEastAsia" w:cstheme="minorEastAsia"/>
                <w:snapToGrid/>
                <w:color w:val="auto"/>
                <w:kern w:val="2"/>
                <w:sz w:val="21"/>
                <w:szCs w:val="21"/>
                <w:vertAlign w:val="baseline"/>
                <w:lang w:val="en-US" w:eastAsia="zh-CN"/>
              </w:rPr>
              <w:t>制度</w:t>
            </w:r>
            <w:r>
              <w:rPr>
                <w:rFonts w:hint="eastAsia" w:ascii="Times New Roman" w:hAnsi="Times New Roman" w:eastAsia="宋体" w:cstheme="minorEastAsia"/>
                <w:snapToGrid/>
                <w:color w:val="auto"/>
                <w:kern w:val="2"/>
                <w:sz w:val="21"/>
                <w:szCs w:val="21"/>
                <w:vertAlign w:val="baseline"/>
                <w:lang w:val="en-US" w:eastAsia="zh-CN"/>
              </w:rPr>
              <w:t>规定制定、执行</w:t>
            </w:r>
            <w:r>
              <w:rPr>
                <w:rFonts w:hint="eastAsia" w:ascii="Times New Roman" w:hAnsi="Times New Roman" w:eastAsiaTheme="minorEastAsia" w:cstheme="minorEastAsia"/>
                <w:snapToGrid/>
                <w:color w:val="auto"/>
                <w:kern w:val="2"/>
                <w:sz w:val="21"/>
                <w:szCs w:val="21"/>
                <w:vertAlign w:val="baseline"/>
                <w:lang w:val="en-US" w:eastAsia="zh-CN"/>
              </w:rPr>
              <w:t>的情况资料。</w:t>
            </w:r>
          </w:p>
        </w:tc>
        <w:tc>
          <w:tcPr>
            <w:tcW w:w="1535" w:type="dxa"/>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办公室</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地质工会</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93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Theme="minorEastAsia" w:cstheme="minorEastAsia"/>
                <w:snapToGrid/>
                <w:color w:val="auto"/>
                <w:kern w:val="2"/>
                <w:sz w:val="21"/>
                <w:szCs w:val="21"/>
              </w:rPr>
            </w:pPr>
            <w:r>
              <w:rPr>
                <w:rFonts w:hint="eastAsia" w:ascii="Times New Roman" w:hAnsi="Times New Roman" w:eastAsiaTheme="minorEastAsia" w:cstheme="minorEastAsia"/>
                <w:snapToGrid/>
                <w:color w:val="auto"/>
                <w:kern w:val="2"/>
                <w:sz w:val="21"/>
                <w:szCs w:val="21"/>
              </w:rPr>
              <w:t>Ⅰ-4思想道德建设</w:t>
            </w:r>
          </w:p>
          <w:p>
            <w:pPr>
              <w:jc w:val="center"/>
              <w:rPr>
                <w:rFonts w:hint="eastAsia" w:ascii="Times New Roman" w:hAnsi="Times New Roman" w:eastAsiaTheme="minorEastAsia" w:cstheme="minorEastAsia"/>
                <w:snapToGrid/>
                <w:color w:val="auto"/>
                <w:kern w:val="2"/>
                <w:sz w:val="21"/>
                <w:szCs w:val="21"/>
                <w:lang w:val="en-US" w:eastAsia="zh-CN"/>
              </w:rPr>
            </w:pPr>
          </w:p>
        </w:tc>
        <w:tc>
          <w:tcPr>
            <w:tcW w:w="2466" w:type="dxa"/>
            <w:vMerge w:val="restar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Theme="minorEastAsia" w:cstheme="minorEastAsia"/>
                <w:snapToGrid/>
                <w:color w:val="auto"/>
                <w:kern w:val="2"/>
                <w:sz w:val="21"/>
                <w:szCs w:val="21"/>
              </w:rPr>
            </w:pPr>
            <w:r>
              <w:rPr>
                <w:rFonts w:hint="eastAsia" w:ascii="Times New Roman" w:hAnsi="Times New Roman" w:eastAsiaTheme="minorEastAsia" w:cstheme="minorEastAsia"/>
                <w:snapToGrid/>
                <w:color w:val="auto"/>
                <w:kern w:val="2"/>
                <w:sz w:val="21"/>
                <w:szCs w:val="21"/>
              </w:rPr>
              <w:t>Ⅱ-8加强道德建设</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p>
        </w:tc>
        <w:tc>
          <w:tcPr>
            <w:tcW w:w="5790" w:type="dxa"/>
            <w:shd w:val="clear" w:color="auto" w:fill="auto"/>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（1</w:t>
            </w:r>
            <w:r>
              <w:rPr>
                <w:rFonts w:hint="eastAsia" w:ascii="Times New Roman" w:hAnsi="Times New Roman" w:eastAsia="宋体" w:cstheme="minorEastAsia"/>
                <w:snapToGrid/>
                <w:color w:val="auto"/>
                <w:kern w:val="2"/>
                <w:sz w:val="21"/>
                <w:szCs w:val="21"/>
                <w:vertAlign w:val="baseline"/>
                <w:lang w:val="en-US" w:eastAsia="zh-CN"/>
              </w:rPr>
              <w:t>3</w:t>
            </w:r>
            <w:r>
              <w:rPr>
                <w:rFonts w:hint="eastAsia" w:ascii="Times New Roman" w:hAnsi="Times New Roman" w:eastAsiaTheme="minorEastAsia" w:cstheme="minorEastAsia"/>
                <w:snapToGrid/>
                <w:color w:val="auto"/>
                <w:kern w:val="2"/>
                <w:sz w:val="21"/>
                <w:szCs w:val="21"/>
                <w:vertAlign w:val="baseline"/>
                <w:lang w:val="en-US" w:eastAsia="zh-CN"/>
              </w:rPr>
              <w:t>）贯彻落实《新时代公民道德建设实施纲要》，开展社会公德、职业道德、家庭美德、个人品德教育，推动明大德、守公德、严私德，引导干部职工在工作中做一个好建设者、在社会上做一个好公民、在家庭里做一个好成员。</w:t>
            </w:r>
          </w:p>
        </w:tc>
        <w:tc>
          <w:tcPr>
            <w:tcW w:w="2865" w:type="dxa"/>
            <w:vMerge w:val="restar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rPr>
              <w:t>查看贯彻落实《新时代公民道德建设实施纲要》、开展职业道德建设的情况资料或图片资料。</w:t>
            </w:r>
          </w:p>
        </w:tc>
        <w:tc>
          <w:tcPr>
            <w:tcW w:w="1535"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机关工会</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w:t>
            </w:r>
            <w:r>
              <w:rPr>
                <w:rFonts w:hint="default" w:ascii="Times New Roman" w:hAnsi="Times New Roman" w:eastAsia="宋体" w:cstheme="minorEastAsia"/>
                <w:snapToGrid/>
                <w:color w:val="auto"/>
                <w:kern w:val="2"/>
                <w:sz w:val="21"/>
                <w:szCs w:val="21"/>
                <w:vertAlign w:val="baseline"/>
                <w:lang w:val="en-US" w:eastAsia="zh-CN"/>
              </w:rPr>
              <w:t>妇委会</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机关各支部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939" w:type="dxa"/>
            <w:vMerge w:val="continue"/>
            <w:vAlign w:val="center"/>
          </w:tcPr>
          <w:p>
            <w:pPr>
              <w:jc w:val="center"/>
              <w:rPr>
                <w:rFonts w:hint="eastAsia" w:ascii="Times New Roman" w:hAnsi="Times New Roman" w:eastAsiaTheme="minorEastAsia" w:cstheme="minorEastAsia"/>
                <w:snapToGrid/>
                <w:color w:val="auto"/>
                <w:kern w:val="2"/>
                <w:sz w:val="21"/>
                <w:szCs w:val="21"/>
                <w:lang w:val="en-US" w:eastAsia="zh-CN"/>
              </w:rPr>
            </w:pPr>
          </w:p>
        </w:tc>
        <w:tc>
          <w:tcPr>
            <w:tcW w:w="2466" w:type="dxa"/>
            <w:vMerge w:val="continue"/>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p>
        </w:tc>
        <w:tc>
          <w:tcPr>
            <w:tcW w:w="5790" w:type="dxa"/>
            <w:shd w:val="clear" w:color="auto" w:fill="auto"/>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（1</w:t>
            </w:r>
            <w:r>
              <w:rPr>
                <w:rFonts w:hint="eastAsia" w:ascii="Times New Roman" w:hAnsi="Times New Roman" w:eastAsia="宋体" w:cstheme="minorEastAsia"/>
                <w:snapToGrid/>
                <w:color w:val="auto"/>
                <w:kern w:val="2"/>
                <w:sz w:val="21"/>
                <w:szCs w:val="21"/>
                <w:vertAlign w:val="baseline"/>
                <w:lang w:val="en-US" w:eastAsia="zh-CN"/>
              </w:rPr>
              <w:t>4</w:t>
            </w:r>
            <w:r>
              <w:rPr>
                <w:rFonts w:hint="eastAsia" w:ascii="Times New Roman" w:hAnsi="Times New Roman" w:eastAsiaTheme="minorEastAsia" w:cstheme="minorEastAsia"/>
                <w:snapToGrid/>
                <w:color w:val="auto"/>
                <w:kern w:val="2"/>
                <w:sz w:val="21"/>
                <w:szCs w:val="21"/>
                <w:vertAlign w:val="baseline"/>
                <w:lang w:val="en-US" w:eastAsia="zh-CN"/>
              </w:rPr>
              <w:t>）强化职业道德建设，践行以爱岗敬业、诚实守信、办事公道、热情服务、奉献社会为主要内容的</w:t>
            </w:r>
            <w:r>
              <w:rPr>
                <w:rFonts w:hint="eastAsia" w:ascii="Times New Roman" w:hAnsi="Times New Roman" w:eastAsia="宋体" w:cstheme="minorEastAsia"/>
                <w:snapToGrid/>
                <w:color w:val="auto"/>
                <w:kern w:val="2"/>
                <w:sz w:val="21"/>
                <w:szCs w:val="21"/>
                <w:vertAlign w:val="baseline"/>
                <w:lang w:val="en-US" w:eastAsia="zh-CN"/>
              </w:rPr>
              <w:t>职业道德</w:t>
            </w:r>
            <w:r>
              <w:rPr>
                <w:rFonts w:hint="eastAsia" w:ascii="Times New Roman" w:hAnsi="Times New Roman" w:eastAsiaTheme="minorEastAsia" w:cstheme="minorEastAsia"/>
                <w:snapToGrid/>
                <w:color w:val="auto"/>
                <w:kern w:val="2"/>
                <w:sz w:val="21"/>
                <w:szCs w:val="21"/>
                <w:vertAlign w:val="baseline"/>
                <w:lang w:val="en-US" w:eastAsia="zh-CN"/>
              </w:rPr>
              <w:t>。</w:t>
            </w:r>
          </w:p>
        </w:tc>
        <w:tc>
          <w:tcPr>
            <w:tcW w:w="2865" w:type="dxa"/>
            <w:vMerge w:val="continue"/>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p>
        </w:tc>
        <w:tc>
          <w:tcPr>
            <w:tcW w:w="1535"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机关工会</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组织人事部</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机关各支部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939" w:type="dxa"/>
            <w:vMerge w:val="continue"/>
            <w:vAlign w:val="center"/>
          </w:tcPr>
          <w:p>
            <w:pPr>
              <w:jc w:val="center"/>
              <w:rPr>
                <w:rFonts w:hint="eastAsia" w:ascii="Times New Roman" w:hAnsi="Times New Roman" w:eastAsiaTheme="minorEastAsia" w:cstheme="minorEastAsia"/>
                <w:snapToGrid/>
                <w:color w:val="auto"/>
                <w:kern w:val="2"/>
                <w:sz w:val="21"/>
                <w:szCs w:val="21"/>
                <w:lang w:val="en-US" w:eastAsia="zh-CN"/>
              </w:rPr>
            </w:pPr>
          </w:p>
        </w:tc>
        <w:tc>
          <w:tcPr>
            <w:tcW w:w="2466" w:type="dxa"/>
            <w:vMerge w:val="restar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rPr>
              <w:t>Ⅱ-9弘扬文明风尚</w:t>
            </w:r>
          </w:p>
        </w:tc>
        <w:tc>
          <w:tcPr>
            <w:tcW w:w="5790" w:type="dxa"/>
            <w:shd w:val="clear" w:color="auto" w:fill="auto"/>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（1</w:t>
            </w:r>
            <w:r>
              <w:rPr>
                <w:rFonts w:hint="eastAsia" w:ascii="Times New Roman" w:hAnsi="Times New Roman" w:eastAsia="宋体" w:cstheme="minorEastAsia"/>
                <w:snapToGrid/>
                <w:color w:val="auto"/>
                <w:kern w:val="2"/>
                <w:sz w:val="21"/>
                <w:szCs w:val="21"/>
                <w:vertAlign w:val="baseline"/>
                <w:lang w:val="en-US" w:eastAsia="zh-CN"/>
              </w:rPr>
              <w:t>5</w:t>
            </w:r>
            <w:r>
              <w:rPr>
                <w:rFonts w:hint="eastAsia" w:ascii="Times New Roman" w:hAnsi="Times New Roman" w:eastAsiaTheme="minorEastAsia" w:cstheme="minorEastAsia"/>
                <w:snapToGrid/>
                <w:color w:val="auto"/>
                <w:kern w:val="2"/>
                <w:sz w:val="21"/>
                <w:szCs w:val="21"/>
                <w:vertAlign w:val="baseline"/>
                <w:lang w:val="en-US" w:eastAsia="zh-CN"/>
              </w:rPr>
              <w:t>）深入推进移风易俗，破除陈规陋习，培育时代新风新貌。</w:t>
            </w:r>
          </w:p>
        </w:tc>
        <w:tc>
          <w:tcPr>
            <w:tcW w:w="2865" w:type="dxa"/>
            <w:vMerge w:val="restart"/>
            <w:shd w:val="clear" w:color="auto" w:fill="auto"/>
            <w:vAlign w:val="center"/>
          </w:tcPr>
          <w:p>
            <w:pPr>
              <w:tabs>
                <w:tab w:val="left" w:pos="646"/>
              </w:tabs>
              <w:jc w:val="left"/>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rPr>
              <w:t>查看单位开展文明餐桌、文明上网等文明风尚系列行动的图片资料；提供有无干部职工因婚丧大操大办、高额彩礼、厚葬薄养、封建迷信等违规受处分情况、严重交通违法情况被相关部门列入不文明行为名单的说明报告。</w:t>
            </w:r>
          </w:p>
        </w:tc>
        <w:tc>
          <w:tcPr>
            <w:tcW w:w="1535" w:type="dxa"/>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后勤服务中心</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纪检监察室</w:t>
            </w:r>
          </w:p>
          <w:p>
            <w:pPr>
              <w:jc w:val="center"/>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rPr>
              <w:t>机关各部室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939" w:type="dxa"/>
            <w:vMerge w:val="continue"/>
            <w:vAlign w:val="center"/>
          </w:tcPr>
          <w:p>
            <w:pPr>
              <w:jc w:val="center"/>
              <w:rPr>
                <w:rFonts w:hint="eastAsia" w:ascii="Times New Roman" w:hAnsi="Times New Roman" w:eastAsiaTheme="minorEastAsia" w:cstheme="minorEastAsia"/>
                <w:snapToGrid/>
                <w:color w:val="auto"/>
                <w:kern w:val="2"/>
                <w:sz w:val="21"/>
                <w:szCs w:val="21"/>
                <w:lang w:val="en-US" w:eastAsia="zh-CN"/>
              </w:rPr>
            </w:pPr>
          </w:p>
        </w:tc>
        <w:tc>
          <w:tcPr>
            <w:tcW w:w="2466" w:type="dxa"/>
            <w:vMerge w:val="continue"/>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p>
        </w:tc>
        <w:tc>
          <w:tcPr>
            <w:tcW w:w="5790" w:type="dxa"/>
            <w:shd w:val="clear" w:color="auto" w:fill="auto"/>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（1</w:t>
            </w:r>
            <w:r>
              <w:rPr>
                <w:rFonts w:hint="eastAsia" w:ascii="Times New Roman" w:hAnsi="Times New Roman" w:eastAsia="宋体" w:cstheme="minorEastAsia"/>
                <w:snapToGrid/>
                <w:color w:val="auto"/>
                <w:kern w:val="2"/>
                <w:sz w:val="21"/>
                <w:szCs w:val="21"/>
                <w:vertAlign w:val="baseline"/>
                <w:lang w:val="en-US" w:eastAsia="zh-CN"/>
              </w:rPr>
              <w:t>6</w:t>
            </w:r>
            <w:r>
              <w:rPr>
                <w:rFonts w:hint="eastAsia" w:ascii="Times New Roman" w:hAnsi="Times New Roman" w:eastAsiaTheme="minorEastAsia" w:cstheme="minorEastAsia"/>
                <w:snapToGrid/>
                <w:color w:val="auto"/>
                <w:kern w:val="2"/>
                <w:sz w:val="21"/>
                <w:szCs w:val="21"/>
                <w:vertAlign w:val="baseline"/>
                <w:lang w:val="en-US" w:eastAsia="zh-CN"/>
              </w:rPr>
              <w:t>）推进文明建设，以文明餐桌、文明旅游、文明交通、文明观影观演观赛、文明祭扫、文明上网等为重点，普及文明礼仪规范；开展文化遗产保护传承宣传教育引导，强化群防群护意识。</w:t>
            </w:r>
          </w:p>
        </w:tc>
        <w:tc>
          <w:tcPr>
            <w:tcW w:w="2865" w:type="dxa"/>
            <w:vMerge w:val="continue"/>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p>
        </w:tc>
        <w:tc>
          <w:tcPr>
            <w:tcW w:w="1535" w:type="dxa"/>
            <w:shd w:val="clear" w:color="auto" w:fill="auto"/>
            <w:vAlign w:val="center"/>
          </w:tcPr>
          <w:p>
            <w:pPr>
              <w:jc w:val="center"/>
              <w:rPr>
                <w:rFonts w:hint="eastAsia" w:ascii="Times New Roman" w:hAnsi="Times New Roman" w:eastAsia="宋体" w:cstheme="minorEastAsia"/>
                <w:snapToGrid/>
                <w:color w:val="auto"/>
                <w:kern w:val="2"/>
                <w:sz w:val="21"/>
                <w:szCs w:val="21"/>
                <w:vertAlign w:val="baseline"/>
                <w:lang w:val="en-US" w:eastAsia="zh-CN"/>
              </w:rPr>
            </w:pPr>
            <w:r>
              <w:rPr>
                <w:rFonts w:hint="eastAsia" w:ascii="Times New Roman" w:hAnsi="Times New Roman" w:eastAsia="宋体" w:cstheme="minorEastAsia"/>
                <w:snapToGrid/>
                <w:color w:val="auto"/>
                <w:kern w:val="2"/>
                <w:sz w:val="21"/>
                <w:szCs w:val="21"/>
                <w:vertAlign w:val="baseline"/>
                <w:lang w:val="en-US" w:eastAsia="zh-CN"/>
              </w:rPr>
              <w:t>地信室</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机关工会</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后勤服务中心</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宋体" w:cstheme="minorEastAsia"/>
                <w:snapToGrid/>
                <w:color w:val="auto"/>
                <w:kern w:val="2"/>
                <w:sz w:val="21"/>
                <w:szCs w:val="21"/>
                <w:vertAlign w:val="baseline"/>
                <w:lang w:val="en-US" w:eastAsia="zh-CN"/>
              </w:rPr>
              <w:t>机关党委</w:t>
            </w:r>
          </w:p>
          <w:p>
            <w:pPr>
              <w:jc w:val="center"/>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rPr>
              <w:t>机关各部室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9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Theme="minorEastAsia" w:cstheme="minorEastAsia"/>
                <w:snapToGrid/>
                <w:color w:val="auto"/>
                <w:kern w:val="2"/>
                <w:sz w:val="21"/>
                <w:szCs w:val="21"/>
                <w:lang w:val="en-US" w:eastAsia="zh-CN"/>
              </w:rPr>
            </w:pPr>
            <w:r>
              <w:rPr>
                <w:rFonts w:hint="eastAsia" w:ascii="Times New Roman" w:hAnsi="Times New Roman" w:eastAsiaTheme="minorEastAsia" w:cstheme="minorEastAsia"/>
                <w:snapToGrid/>
                <w:color w:val="auto"/>
                <w:kern w:val="2"/>
                <w:sz w:val="21"/>
                <w:szCs w:val="21"/>
              </w:rPr>
              <w:t>Ⅰ-5单位文化建设</w:t>
            </w:r>
          </w:p>
        </w:tc>
        <w:tc>
          <w:tcPr>
            <w:tcW w:w="2466" w:type="dxa"/>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rPr>
              <w:t>Ⅱ-10思想政治引领</w:t>
            </w:r>
          </w:p>
        </w:tc>
        <w:tc>
          <w:tcPr>
            <w:tcW w:w="579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Times New Roman" w:hAnsi="Times New Roman" w:eastAsiaTheme="minorEastAsia" w:cstheme="minorEastAsia"/>
                <w:snapToGrid/>
                <w:color w:val="auto"/>
                <w:kern w:val="2"/>
                <w:sz w:val="21"/>
                <w:szCs w:val="21"/>
                <w:lang w:eastAsia="zh-CN"/>
              </w:rPr>
            </w:pPr>
            <w:r>
              <w:rPr>
                <w:rFonts w:hint="eastAsia" w:ascii="Times New Roman" w:hAnsi="Times New Roman" w:eastAsiaTheme="minorEastAsia" w:cstheme="minorEastAsia"/>
                <w:snapToGrid/>
                <w:color w:val="auto"/>
                <w:kern w:val="2"/>
                <w:sz w:val="21"/>
                <w:szCs w:val="21"/>
                <w:vertAlign w:val="baseline"/>
                <w:lang w:eastAsia="zh-CN"/>
              </w:rPr>
              <w:t>（</w:t>
            </w:r>
            <w:r>
              <w:rPr>
                <w:rFonts w:hint="eastAsia" w:ascii="Times New Roman" w:hAnsi="Times New Roman" w:eastAsiaTheme="minorEastAsia" w:cstheme="minorEastAsia"/>
                <w:snapToGrid/>
                <w:color w:val="auto"/>
                <w:kern w:val="2"/>
                <w:sz w:val="21"/>
                <w:szCs w:val="21"/>
                <w:vertAlign w:val="baseline"/>
                <w:lang w:val="en-US" w:eastAsia="zh-CN"/>
              </w:rPr>
              <w:t>1</w:t>
            </w:r>
            <w:r>
              <w:rPr>
                <w:rFonts w:hint="eastAsia" w:ascii="Times New Roman" w:hAnsi="Times New Roman" w:eastAsia="宋体" w:cstheme="minorEastAsia"/>
                <w:snapToGrid/>
                <w:color w:val="auto"/>
                <w:kern w:val="2"/>
                <w:sz w:val="21"/>
                <w:szCs w:val="21"/>
                <w:vertAlign w:val="baseline"/>
                <w:lang w:val="en-US" w:eastAsia="zh-CN"/>
              </w:rPr>
              <w:t>7</w:t>
            </w:r>
            <w:r>
              <w:rPr>
                <w:rFonts w:hint="eastAsia" w:ascii="Times New Roman" w:hAnsi="Times New Roman" w:eastAsiaTheme="minorEastAsia" w:cstheme="minorEastAsia"/>
                <w:snapToGrid/>
                <w:color w:val="auto"/>
                <w:kern w:val="2"/>
                <w:sz w:val="21"/>
                <w:szCs w:val="21"/>
                <w:vertAlign w:val="baseline"/>
                <w:lang w:eastAsia="zh-CN"/>
              </w:rPr>
              <w:t>）贯彻落</w:t>
            </w:r>
            <w:r>
              <w:rPr>
                <w:rFonts w:hint="eastAsia" w:ascii="Times New Roman" w:hAnsi="Times New Roman" w:eastAsiaTheme="minorEastAsia" w:cstheme="minorEastAsia"/>
                <w:snapToGrid/>
                <w:color w:val="auto"/>
                <w:kern w:val="2"/>
                <w:sz w:val="21"/>
                <w:szCs w:val="21"/>
                <w:vertAlign w:val="baseline"/>
                <w:lang w:val="en" w:eastAsia="zh-CN"/>
              </w:rPr>
              <w:t>实《关于新时代加强和改进思想政治工作的意见》《中国共产党思想政治工作条例》等要求，结合实际有针对性</w:t>
            </w:r>
            <w:r>
              <w:rPr>
                <w:rFonts w:hint="eastAsia" w:ascii="Times New Roman" w:hAnsi="Times New Roman" w:eastAsiaTheme="minorEastAsia" w:cstheme="minorEastAsia"/>
                <w:snapToGrid/>
                <w:color w:val="auto"/>
                <w:kern w:val="2"/>
                <w:sz w:val="21"/>
                <w:szCs w:val="21"/>
                <w:vertAlign w:val="baseline"/>
                <w:lang w:eastAsia="zh-CN"/>
              </w:rPr>
              <w:t>地开展职工思想政治工作，保持干部职工队伍思想稳定。</w:t>
            </w:r>
          </w:p>
        </w:tc>
        <w:tc>
          <w:tcPr>
            <w:tcW w:w="2865" w:type="dxa"/>
            <w:shd w:val="clear" w:color="auto" w:fill="auto"/>
            <w:vAlign w:val="center"/>
          </w:tcPr>
          <w:p>
            <w:pPr>
              <w:jc w:val="left"/>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宋体" w:cstheme="minorEastAsia"/>
                <w:snapToGrid/>
                <w:color w:val="auto"/>
                <w:kern w:val="2"/>
                <w:sz w:val="21"/>
                <w:szCs w:val="21"/>
                <w:vertAlign w:val="baseline"/>
                <w:lang w:val="en-US" w:eastAsia="zh-CN"/>
              </w:rPr>
              <w:t>查看</w:t>
            </w:r>
            <w:r>
              <w:rPr>
                <w:rFonts w:hint="eastAsia" w:ascii="Times New Roman" w:hAnsi="Times New Roman" w:eastAsiaTheme="minorEastAsia" w:cstheme="minorEastAsia"/>
                <w:snapToGrid/>
                <w:color w:val="auto"/>
                <w:kern w:val="2"/>
                <w:sz w:val="21"/>
                <w:szCs w:val="21"/>
                <w:vertAlign w:val="baseline"/>
                <w:lang w:val="en-US" w:eastAsia="zh-CN"/>
              </w:rPr>
              <w:t>开展职工思想政治工作情况资料。</w:t>
            </w:r>
          </w:p>
        </w:tc>
        <w:tc>
          <w:tcPr>
            <w:tcW w:w="1535" w:type="dxa"/>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机关党委</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宋体" w:cstheme="minorEastAsia"/>
                <w:snapToGrid/>
                <w:color w:val="auto"/>
                <w:kern w:val="2"/>
                <w:sz w:val="21"/>
                <w:szCs w:val="21"/>
                <w:vertAlign w:val="baseline"/>
                <w:lang w:val="en-US" w:eastAsia="zh-CN"/>
              </w:rPr>
              <w:t>地信室</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组织人事部</w:t>
            </w:r>
          </w:p>
          <w:p>
            <w:pPr>
              <w:jc w:val="center"/>
              <w:rPr>
                <w:rFonts w:hint="eastAsia" w:ascii="Times New Roman" w:hAnsi="Times New Roman" w:eastAsia="宋体" w:cstheme="minorEastAsia"/>
                <w:snapToGrid/>
                <w:color w:val="auto"/>
                <w:kern w:val="2"/>
                <w:sz w:val="21"/>
                <w:szCs w:val="21"/>
                <w:vertAlign w:val="baseline"/>
                <w:lang w:val="en-US" w:eastAsia="zh-CN"/>
              </w:rPr>
            </w:pPr>
            <w:r>
              <w:rPr>
                <w:rFonts w:hint="eastAsia" w:ascii="Times New Roman" w:hAnsi="Times New Roman" w:eastAsia="宋体" w:cstheme="minorEastAsia"/>
                <w:snapToGrid/>
                <w:color w:val="auto"/>
                <w:kern w:val="2"/>
                <w:sz w:val="21"/>
                <w:szCs w:val="21"/>
                <w:vertAlign w:val="baseline"/>
                <w:lang w:val="en-US" w:eastAsia="zh-CN"/>
              </w:rPr>
              <w:t>离退休工作部</w:t>
            </w:r>
          </w:p>
          <w:p>
            <w:pPr>
              <w:jc w:val="center"/>
              <w:rPr>
                <w:rFonts w:hint="default" w:ascii="Times New Roman" w:hAnsi="Times New Roman" w:eastAsia="宋体" w:cstheme="minorEastAsia"/>
                <w:snapToGrid/>
                <w:color w:val="auto"/>
                <w:kern w:val="2"/>
                <w:sz w:val="21"/>
                <w:szCs w:val="21"/>
                <w:vertAlign w:val="baseline"/>
                <w:lang w:val="en-US" w:eastAsia="zh-CN"/>
              </w:rPr>
            </w:pPr>
            <w:r>
              <w:rPr>
                <w:rFonts w:hint="eastAsia" w:ascii="Times New Roman" w:hAnsi="Times New Roman" w:eastAsia="宋体" w:cstheme="minorEastAsia"/>
                <w:snapToGrid/>
                <w:color w:val="auto"/>
                <w:kern w:val="2"/>
                <w:sz w:val="21"/>
                <w:szCs w:val="21"/>
                <w:vertAlign w:val="baseline"/>
                <w:lang w:val="en-US" w:eastAsia="zh-CN"/>
              </w:rPr>
              <w:t>机关团委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93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Times New Roman" w:hAnsi="Times New Roman" w:eastAsiaTheme="minorEastAsia" w:cstheme="minorEastAsia"/>
                <w:snapToGrid/>
                <w:color w:val="auto"/>
                <w:kern w:val="2"/>
                <w:sz w:val="21"/>
                <w:szCs w:val="21"/>
                <w:lang w:val="en-US" w:eastAsia="zh-CN"/>
              </w:rPr>
            </w:pPr>
            <w:r>
              <w:rPr>
                <w:rFonts w:hint="eastAsia" w:ascii="Times New Roman" w:hAnsi="Times New Roman" w:eastAsiaTheme="minorEastAsia" w:cstheme="minorEastAsia"/>
                <w:snapToGrid/>
                <w:color w:val="auto"/>
                <w:kern w:val="2"/>
                <w:sz w:val="21"/>
                <w:szCs w:val="21"/>
              </w:rPr>
              <w:t>Ⅰ-5单位文化建设</w:t>
            </w:r>
          </w:p>
        </w:tc>
        <w:tc>
          <w:tcPr>
            <w:tcW w:w="2466" w:type="dxa"/>
            <w:vMerge w:val="restart"/>
            <w:shd w:val="clear" w:color="auto" w:fill="auto"/>
            <w:vAlign w:val="center"/>
          </w:tcPr>
          <w:p>
            <w:pPr>
              <w:jc w:val="center"/>
              <w:rPr>
                <w:rFonts w:hint="eastAsia" w:ascii="Times New Roman" w:hAnsi="Times New Roman" w:eastAsiaTheme="minorEastAsia" w:cstheme="minorEastAsia"/>
                <w:snapToGrid/>
                <w:color w:val="auto"/>
                <w:kern w:val="2"/>
                <w:sz w:val="21"/>
                <w:szCs w:val="21"/>
                <w:lang w:val="en-US" w:eastAsia="zh-CN" w:bidi="ar-SA"/>
              </w:rPr>
            </w:pPr>
            <w:r>
              <w:rPr>
                <w:rFonts w:hint="eastAsia" w:ascii="Times New Roman" w:hAnsi="Times New Roman" w:eastAsiaTheme="minorEastAsia" w:cstheme="minorEastAsia"/>
                <w:snapToGrid/>
                <w:color w:val="auto"/>
                <w:kern w:val="2"/>
                <w:sz w:val="21"/>
                <w:szCs w:val="21"/>
              </w:rPr>
              <w:t>Ⅱ-11培育</w:t>
            </w:r>
            <w:r>
              <w:rPr>
                <w:rFonts w:hint="eastAsia" w:ascii="Times New Roman" w:hAnsi="Times New Roman" w:eastAsiaTheme="minorEastAsia" w:cstheme="minorEastAsia"/>
                <w:snapToGrid/>
                <w:color w:val="auto"/>
                <w:kern w:val="2"/>
                <w:sz w:val="21"/>
                <w:szCs w:val="21"/>
                <w:lang w:val="en-US" w:eastAsia="zh-CN"/>
              </w:rPr>
              <w:t>单</w:t>
            </w:r>
            <w:r>
              <w:rPr>
                <w:rFonts w:hint="eastAsia" w:ascii="Times New Roman" w:hAnsi="Times New Roman" w:eastAsiaTheme="minorEastAsia" w:cstheme="minorEastAsia"/>
                <w:snapToGrid/>
                <w:color w:val="auto"/>
                <w:kern w:val="2"/>
                <w:sz w:val="21"/>
                <w:szCs w:val="21"/>
              </w:rPr>
              <w:t>位文化</w:t>
            </w:r>
          </w:p>
        </w:tc>
        <w:tc>
          <w:tcPr>
            <w:tcW w:w="5790" w:type="dxa"/>
            <w:shd w:val="clear" w:color="auto" w:fill="auto"/>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rPr>
              <w:t>（</w:t>
            </w:r>
            <w:r>
              <w:rPr>
                <w:rFonts w:hint="eastAsia" w:ascii="Times New Roman" w:hAnsi="Times New Roman" w:eastAsia="宋体" w:cstheme="minorEastAsia"/>
                <w:snapToGrid/>
                <w:color w:val="auto"/>
                <w:kern w:val="2"/>
                <w:sz w:val="21"/>
                <w:szCs w:val="21"/>
                <w:vertAlign w:val="baseline"/>
                <w:lang w:val="en-US" w:eastAsia="zh-CN"/>
              </w:rPr>
              <w:t>18</w:t>
            </w:r>
            <w:r>
              <w:rPr>
                <w:rFonts w:hint="eastAsia" w:ascii="Times New Roman" w:hAnsi="Times New Roman" w:eastAsiaTheme="minorEastAsia" w:cstheme="minorEastAsia"/>
                <w:snapToGrid/>
                <w:color w:val="auto"/>
                <w:kern w:val="2"/>
                <w:sz w:val="21"/>
                <w:szCs w:val="21"/>
                <w:vertAlign w:val="baseline"/>
                <w:lang w:val="en-US" w:eastAsia="zh-CN"/>
              </w:rPr>
              <w:t>）培育单位文化品牌，打造健康文明、昂扬向上、全员参与的职工文化，坚持开展岗位培训和职业教育，激发干部职工创新创造活力；结合传统节日、重要纪念日、重大节庆活动等开展形式多样、健康有益的文体活动。</w:t>
            </w:r>
          </w:p>
        </w:tc>
        <w:tc>
          <w:tcPr>
            <w:tcW w:w="2865" w:type="dxa"/>
            <w:vMerge w:val="restart"/>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查看单位文化建设的说明报告；开展建设学习型单位、岗位培训和职工教育、文体活动和“全民阅读”“全民健身”活动的图片资料。</w:t>
            </w:r>
          </w:p>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考察单位文体设施、文体用品及使用情况和干事创业氛围环境。了解保障职工权益和人文关怀落实情况。</w:t>
            </w:r>
          </w:p>
        </w:tc>
        <w:tc>
          <w:tcPr>
            <w:tcW w:w="1535"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宋体" w:cstheme="minorEastAsia"/>
                <w:snapToGrid/>
                <w:color w:val="auto"/>
                <w:kern w:val="2"/>
                <w:sz w:val="21"/>
                <w:szCs w:val="21"/>
                <w:vertAlign w:val="baseline"/>
                <w:lang w:val="en-US" w:eastAsia="zh-CN"/>
              </w:rPr>
              <w:t>地信</w:t>
            </w:r>
            <w:r>
              <w:rPr>
                <w:rFonts w:hint="eastAsia" w:ascii="Times New Roman" w:hAnsi="Times New Roman" w:eastAsiaTheme="minorEastAsia" w:cstheme="minorEastAsia"/>
                <w:snapToGrid/>
                <w:color w:val="auto"/>
                <w:kern w:val="2"/>
                <w:sz w:val="21"/>
                <w:szCs w:val="21"/>
                <w:vertAlign w:val="baseline"/>
                <w:lang w:val="en-US" w:eastAsia="zh-CN"/>
              </w:rPr>
              <w:t>室</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组织人事部</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机关工会</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机关妇委会</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机关团委</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机关各部室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939" w:type="dxa"/>
            <w:vMerge w:val="continue"/>
            <w:vAlign w:val="center"/>
          </w:tcPr>
          <w:p>
            <w:pPr>
              <w:jc w:val="center"/>
              <w:rPr>
                <w:rFonts w:hint="eastAsia" w:ascii="Times New Roman" w:hAnsi="Times New Roman" w:eastAsiaTheme="minorEastAsia" w:cstheme="minorEastAsia"/>
                <w:snapToGrid/>
                <w:color w:val="auto"/>
                <w:kern w:val="2"/>
                <w:sz w:val="21"/>
                <w:szCs w:val="21"/>
                <w:lang w:val="en-US" w:eastAsia="zh-CN"/>
              </w:rPr>
            </w:pPr>
          </w:p>
        </w:tc>
        <w:tc>
          <w:tcPr>
            <w:tcW w:w="2466" w:type="dxa"/>
            <w:vMerge w:val="continue"/>
            <w:shd w:val="clear" w:color="auto" w:fill="auto"/>
            <w:vAlign w:val="center"/>
          </w:tcPr>
          <w:p>
            <w:pPr>
              <w:jc w:val="center"/>
              <w:rPr>
                <w:rFonts w:hint="eastAsia" w:ascii="Times New Roman" w:hAnsi="Times New Roman" w:eastAsiaTheme="minorEastAsia" w:cstheme="minorEastAsia"/>
                <w:snapToGrid/>
                <w:color w:val="auto"/>
                <w:kern w:val="2"/>
                <w:sz w:val="21"/>
                <w:szCs w:val="21"/>
                <w:lang w:val="en-US" w:eastAsia="zh-CN" w:bidi="ar-SA"/>
              </w:rPr>
            </w:pPr>
          </w:p>
        </w:tc>
        <w:tc>
          <w:tcPr>
            <w:tcW w:w="5790" w:type="dxa"/>
            <w:shd w:val="clear" w:color="auto" w:fill="auto"/>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lang w:val="en-US" w:eastAsia="zh-CN" w:bidi="ar-SA"/>
              </w:rPr>
              <w:t>（</w:t>
            </w:r>
            <w:r>
              <w:rPr>
                <w:rFonts w:hint="eastAsia" w:ascii="Times New Roman" w:hAnsi="Times New Roman" w:eastAsia="宋体" w:cstheme="minorEastAsia"/>
                <w:snapToGrid/>
                <w:color w:val="auto"/>
                <w:kern w:val="2"/>
                <w:sz w:val="21"/>
                <w:szCs w:val="21"/>
                <w:lang w:val="en-US" w:eastAsia="zh-CN" w:bidi="ar-SA"/>
              </w:rPr>
              <w:t>19</w:t>
            </w:r>
            <w:r>
              <w:rPr>
                <w:rFonts w:hint="eastAsia" w:ascii="Times New Roman" w:hAnsi="Times New Roman" w:eastAsiaTheme="minorEastAsia" w:cstheme="minorEastAsia"/>
                <w:snapToGrid/>
                <w:color w:val="auto"/>
                <w:kern w:val="2"/>
                <w:sz w:val="21"/>
                <w:szCs w:val="21"/>
                <w:lang w:val="en-US" w:eastAsia="zh-CN" w:bidi="ar-SA"/>
              </w:rPr>
              <w:t>）加强“书香机关”阵地建设，积极开展“全民阅读进机关”“湖湘文化进机关”“</w:t>
            </w:r>
            <w:r>
              <w:rPr>
                <w:rFonts w:hint="eastAsia" w:ascii="Times New Roman" w:hAnsi="Times New Roman" w:eastAsia="宋体" w:cstheme="minorEastAsia"/>
                <w:snapToGrid/>
                <w:color w:val="auto"/>
                <w:kern w:val="2"/>
                <w:sz w:val="21"/>
                <w:szCs w:val="21"/>
                <w:lang w:val="en-US" w:eastAsia="zh-CN" w:bidi="ar-SA"/>
              </w:rPr>
              <w:t>阅读地质</w:t>
            </w:r>
            <w:r>
              <w:rPr>
                <w:rFonts w:hint="eastAsia" w:ascii="Times New Roman" w:hAnsi="Times New Roman" w:eastAsiaTheme="minorEastAsia" w:cstheme="minorEastAsia"/>
                <w:snapToGrid/>
                <w:color w:val="auto"/>
                <w:kern w:val="2"/>
                <w:sz w:val="21"/>
                <w:szCs w:val="21"/>
                <w:lang w:val="en-US" w:eastAsia="zh-CN" w:bidi="ar-SA"/>
              </w:rPr>
              <w:t>”读书活动</w:t>
            </w:r>
            <w:r>
              <w:rPr>
                <w:rFonts w:hint="default" w:ascii="Times New Roman" w:hAnsi="Times New Roman" w:eastAsia="宋体" w:cstheme="minorEastAsia"/>
                <w:snapToGrid/>
                <w:color w:val="auto"/>
                <w:kern w:val="2"/>
                <w:sz w:val="21"/>
                <w:szCs w:val="21"/>
                <w:lang w:val="en-US" w:eastAsia="zh-CN" w:bidi="ar-SA"/>
              </w:rPr>
              <w:t>等。</w:t>
            </w:r>
          </w:p>
        </w:tc>
        <w:tc>
          <w:tcPr>
            <w:tcW w:w="2865" w:type="dxa"/>
            <w:vMerge w:val="continue"/>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p>
        </w:tc>
        <w:tc>
          <w:tcPr>
            <w:tcW w:w="1535"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地质工会</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机关工会</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机关团委</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机关党委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39" w:type="dxa"/>
            <w:vMerge w:val="restart"/>
            <w:vAlign w:val="center"/>
          </w:tcPr>
          <w:p>
            <w:pPr>
              <w:jc w:val="left"/>
              <w:rPr>
                <w:rFonts w:hint="eastAsia" w:ascii="Times New Roman" w:hAnsi="Times New Roman" w:eastAsiaTheme="minorEastAsia" w:cstheme="minorEastAsia"/>
                <w:snapToGrid/>
                <w:color w:val="auto"/>
                <w:kern w:val="2"/>
                <w:sz w:val="21"/>
                <w:szCs w:val="21"/>
                <w:lang w:val="en-US" w:eastAsia="zh-CN"/>
              </w:rPr>
            </w:pPr>
            <w:r>
              <w:rPr>
                <w:rFonts w:hint="eastAsia" w:ascii="Times New Roman" w:hAnsi="Times New Roman" w:eastAsiaTheme="minorEastAsia" w:cstheme="minorEastAsia"/>
                <w:snapToGrid/>
                <w:color w:val="auto"/>
                <w:kern w:val="2"/>
                <w:sz w:val="21"/>
                <w:szCs w:val="21"/>
              </w:rPr>
              <w:t>Ⅰ-6</w:t>
            </w:r>
            <w:r>
              <w:rPr>
                <w:rFonts w:hint="eastAsia" w:ascii="Times New Roman" w:hAnsi="Times New Roman" w:eastAsiaTheme="minorEastAsia" w:cstheme="minorEastAsia"/>
                <w:snapToGrid/>
                <w:color w:val="auto"/>
                <w:kern w:val="2"/>
                <w:sz w:val="21"/>
                <w:szCs w:val="21"/>
                <w:lang w:val="en-US" w:eastAsia="zh-CN"/>
              </w:rPr>
              <w:t>优质政务服务</w:t>
            </w:r>
          </w:p>
        </w:tc>
        <w:tc>
          <w:tcPr>
            <w:tcW w:w="2466" w:type="dxa"/>
            <w:vMerge w:val="restart"/>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rPr>
              <w:t>Ⅱ-12工作业绩优良</w:t>
            </w:r>
          </w:p>
        </w:tc>
        <w:tc>
          <w:tcPr>
            <w:tcW w:w="5790" w:type="dxa"/>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（2</w:t>
            </w:r>
            <w:r>
              <w:rPr>
                <w:rFonts w:hint="eastAsia" w:ascii="Times New Roman" w:hAnsi="Times New Roman" w:eastAsia="宋体" w:cstheme="minorEastAsia"/>
                <w:snapToGrid/>
                <w:color w:val="auto"/>
                <w:kern w:val="2"/>
                <w:sz w:val="21"/>
                <w:szCs w:val="21"/>
                <w:vertAlign w:val="baseline"/>
                <w:lang w:val="en-US" w:eastAsia="zh-CN"/>
              </w:rPr>
              <w:t>0</w:t>
            </w:r>
            <w:r>
              <w:rPr>
                <w:rFonts w:hint="eastAsia" w:ascii="Times New Roman" w:hAnsi="Times New Roman" w:eastAsiaTheme="minorEastAsia" w:cstheme="minorEastAsia"/>
                <w:snapToGrid/>
                <w:color w:val="auto"/>
                <w:kern w:val="2"/>
                <w:sz w:val="21"/>
                <w:szCs w:val="21"/>
                <w:vertAlign w:val="baseline"/>
                <w:lang w:val="en-US" w:eastAsia="zh-CN"/>
              </w:rPr>
              <w:t>）推进国家战略和</w:t>
            </w:r>
            <w:r>
              <w:rPr>
                <w:rFonts w:hint="default" w:ascii="Times New Roman" w:hAnsi="Times New Roman" w:eastAsia="宋体" w:cstheme="minorEastAsia"/>
                <w:snapToGrid/>
                <w:color w:val="auto"/>
                <w:kern w:val="2"/>
                <w:sz w:val="21"/>
                <w:szCs w:val="21"/>
                <w:vertAlign w:val="baseline"/>
                <w:lang w:val="en-US" w:eastAsia="zh-CN"/>
              </w:rPr>
              <w:t>省委、省政府</w:t>
            </w:r>
            <w:r>
              <w:rPr>
                <w:rFonts w:hint="eastAsia" w:ascii="Times New Roman" w:hAnsi="Times New Roman" w:eastAsiaTheme="minorEastAsia" w:cstheme="minorEastAsia"/>
                <w:snapToGrid/>
                <w:color w:val="auto"/>
                <w:kern w:val="2"/>
                <w:sz w:val="21"/>
                <w:szCs w:val="21"/>
                <w:vertAlign w:val="baseline"/>
                <w:lang w:val="en-US" w:eastAsia="zh-CN"/>
              </w:rPr>
              <w:t>重点工程、重大项目实施，高质量完成省委、省政府交办的工作任务。</w:t>
            </w:r>
          </w:p>
        </w:tc>
        <w:tc>
          <w:tcPr>
            <w:tcW w:w="2865" w:type="dxa"/>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完成省委、省政府交办的工作任务情况资料。</w:t>
            </w:r>
          </w:p>
        </w:tc>
        <w:tc>
          <w:tcPr>
            <w:tcW w:w="1535"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办公室</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各业务部室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39" w:type="dxa"/>
            <w:vMerge w:val="continue"/>
            <w:vAlign w:val="center"/>
          </w:tcPr>
          <w:p>
            <w:pPr>
              <w:jc w:val="left"/>
              <w:rPr>
                <w:rFonts w:hint="eastAsia" w:ascii="Times New Roman" w:hAnsi="Times New Roman" w:eastAsiaTheme="minorEastAsia" w:cstheme="minorEastAsia"/>
                <w:snapToGrid/>
                <w:color w:val="auto"/>
                <w:kern w:val="2"/>
                <w:sz w:val="21"/>
                <w:szCs w:val="21"/>
              </w:rPr>
            </w:pPr>
          </w:p>
        </w:tc>
        <w:tc>
          <w:tcPr>
            <w:tcW w:w="2466" w:type="dxa"/>
            <w:vMerge w:val="continue"/>
            <w:vAlign w:val="center"/>
          </w:tcPr>
          <w:p>
            <w:pPr>
              <w:jc w:val="center"/>
              <w:rPr>
                <w:rFonts w:hint="eastAsia" w:ascii="Times New Roman" w:hAnsi="Times New Roman" w:eastAsiaTheme="minorEastAsia" w:cstheme="minorEastAsia"/>
                <w:snapToGrid/>
                <w:color w:val="auto"/>
                <w:kern w:val="2"/>
                <w:sz w:val="21"/>
                <w:szCs w:val="21"/>
              </w:rPr>
            </w:pPr>
          </w:p>
        </w:tc>
        <w:tc>
          <w:tcPr>
            <w:tcW w:w="5790" w:type="dxa"/>
            <w:shd w:val="clear" w:color="auto" w:fill="auto"/>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rPr>
              <w:t>（2</w:t>
            </w:r>
            <w:r>
              <w:rPr>
                <w:rFonts w:hint="eastAsia" w:ascii="Times New Roman" w:hAnsi="Times New Roman" w:eastAsia="宋体" w:cstheme="minorEastAsia"/>
                <w:snapToGrid/>
                <w:color w:val="auto"/>
                <w:kern w:val="2"/>
                <w:sz w:val="21"/>
                <w:szCs w:val="21"/>
                <w:vertAlign w:val="baseline"/>
                <w:lang w:val="en-US" w:eastAsia="zh-CN"/>
              </w:rPr>
              <w:t>1</w:t>
            </w:r>
            <w:r>
              <w:rPr>
                <w:rFonts w:hint="eastAsia" w:ascii="Times New Roman" w:hAnsi="Times New Roman" w:eastAsiaTheme="minorEastAsia" w:cstheme="minorEastAsia"/>
                <w:snapToGrid/>
                <w:color w:val="auto"/>
                <w:kern w:val="2"/>
                <w:sz w:val="21"/>
                <w:szCs w:val="21"/>
                <w:vertAlign w:val="baseline"/>
                <w:lang w:val="en-US" w:eastAsia="zh-CN"/>
              </w:rPr>
              <w:t>）结合单位职能职责，着力打造品牌项目和特色亮点工作，努力在本行业本系统本领域进位争先。</w:t>
            </w:r>
          </w:p>
        </w:tc>
        <w:tc>
          <w:tcPr>
            <w:tcW w:w="2865" w:type="dxa"/>
            <w:shd w:val="clear" w:color="auto" w:fill="auto"/>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rPr>
              <w:t>单位在地方党委、政府或行业主管部门进行目标责任考核获得等次的文件或证明等情况资料；打造的品牌项目和特色亮点工作情况资料。</w:t>
            </w:r>
          </w:p>
        </w:tc>
        <w:tc>
          <w:tcPr>
            <w:tcW w:w="1535" w:type="dxa"/>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质量技术室</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发展规划室</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宋体" w:cstheme="minorEastAsia"/>
                <w:snapToGrid/>
                <w:color w:val="auto"/>
                <w:kern w:val="2"/>
                <w:sz w:val="21"/>
                <w:szCs w:val="21"/>
                <w:vertAlign w:val="baseline"/>
                <w:lang w:val="en-US" w:eastAsia="zh-CN"/>
              </w:rPr>
              <w:t>地信室</w:t>
            </w:r>
          </w:p>
          <w:p>
            <w:pPr>
              <w:jc w:val="center"/>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rPr>
              <w:t>机关各部室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939" w:type="dxa"/>
            <w:vMerge w:val="continue"/>
            <w:vAlign w:val="center"/>
          </w:tcPr>
          <w:p>
            <w:pPr>
              <w:jc w:val="center"/>
              <w:rPr>
                <w:rFonts w:hint="eastAsia" w:ascii="Times New Roman" w:hAnsi="Times New Roman" w:eastAsiaTheme="minorEastAsia" w:cstheme="minorEastAsia"/>
                <w:snapToGrid/>
                <w:color w:val="auto"/>
                <w:kern w:val="2"/>
                <w:sz w:val="21"/>
                <w:szCs w:val="21"/>
                <w:lang w:val="en-US" w:eastAsia="zh-CN"/>
              </w:rPr>
            </w:pPr>
          </w:p>
        </w:tc>
        <w:tc>
          <w:tcPr>
            <w:tcW w:w="24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Theme="minorEastAsia" w:cstheme="minorEastAsia"/>
                <w:snapToGrid/>
                <w:color w:val="auto"/>
                <w:kern w:val="2"/>
                <w:sz w:val="21"/>
                <w:szCs w:val="21"/>
              </w:rPr>
            </w:pPr>
            <w:r>
              <w:rPr>
                <w:rFonts w:hint="eastAsia" w:ascii="Times New Roman" w:hAnsi="Times New Roman" w:eastAsiaTheme="minorEastAsia" w:cstheme="minorEastAsia"/>
                <w:snapToGrid/>
                <w:color w:val="auto"/>
                <w:kern w:val="2"/>
                <w:sz w:val="21"/>
                <w:szCs w:val="21"/>
              </w:rPr>
              <w:t>Ⅱ-13树立</w:t>
            </w:r>
            <w:r>
              <w:rPr>
                <w:rFonts w:hint="eastAsia" w:ascii="Times New Roman" w:hAnsi="Times New Roman" w:eastAsiaTheme="minorEastAsia" w:cstheme="minorEastAsia"/>
                <w:snapToGrid/>
                <w:color w:val="auto"/>
                <w:kern w:val="2"/>
                <w:sz w:val="21"/>
                <w:szCs w:val="21"/>
                <w:lang w:eastAsia="zh-CN"/>
              </w:rPr>
              <w:t>优良作</w:t>
            </w:r>
            <w:r>
              <w:rPr>
                <w:rFonts w:hint="eastAsia" w:ascii="Times New Roman" w:hAnsi="Times New Roman" w:eastAsiaTheme="minorEastAsia" w:cstheme="minorEastAsia"/>
                <w:snapToGrid/>
                <w:color w:val="auto"/>
                <w:kern w:val="2"/>
                <w:sz w:val="21"/>
                <w:szCs w:val="21"/>
              </w:rPr>
              <w:t>风</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p>
        </w:tc>
        <w:tc>
          <w:tcPr>
            <w:tcW w:w="5790" w:type="dxa"/>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（2</w:t>
            </w:r>
            <w:r>
              <w:rPr>
                <w:rFonts w:hint="eastAsia" w:ascii="Times New Roman" w:hAnsi="Times New Roman" w:eastAsia="宋体" w:cstheme="minorEastAsia"/>
                <w:snapToGrid/>
                <w:color w:val="auto"/>
                <w:kern w:val="2"/>
                <w:sz w:val="21"/>
                <w:szCs w:val="21"/>
                <w:vertAlign w:val="baseline"/>
                <w:lang w:val="en-US" w:eastAsia="zh-CN"/>
              </w:rPr>
              <w:t>2</w:t>
            </w:r>
            <w:r>
              <w:rPr>
                <w:rFonts w:hint="eastAsia" w:ascii="Times New Roman" w:hAnsi="Times New Roman" w:eastAsiaTheme="minorEastAsia" w:cstheme="minorEastAsia"/>
                <w:snapToGrid/>
                <w:color w:val="auto"/>
                <w:kern w:val="2"/>
                <w:sz w:val="21"/>
                <w:szCs w:val="21"/>
                <w:vertAlign w:val="baseline"/>
                <w:lang w:val="en-US" w:eastAsia="zh-CN"/>
              </w:rPr>
              <w:t>）结合自身职责，推进“为民办实事”常态化，推行便民利民举措，办事公道，廉洁高效；悬挂好文明单位奖牌和“文明公约”，自觉接受监督；建立防范“冷、硬、拖、卡”等问题的长效机制，无“索、拿、卡、要”等现象。</w:t>
            </w:r>
          </w:p>
        </w:tc>
        <w:tc>
          <w:tcPr>
            <w:tcW w:w="2865" w:type="dxa"/>
            <w:vAlign w:val="center"/>
          </w:tcPr>
          <w:p>
            <w:pPr>
              <w:jc w:val="left"/>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落实“为民办实事”、作风建设相关情况资料，单位悬挂好文明单位奖牌和“文明公约”图片资料。</w:t>
            </w:r>
          </w:p>
        </w:tc>
        <w:tc>
          <w:tcPr>
            <w:tcW w:w="1535"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宋体" w:cstheme="minorEastAsia"/>
                <w:snapToGrid/>
                <w:color w:val="auto"/>
                <w:kern w:val="2"/>
                <w:sz w:val="21"/>
                <w:szCs w:val="21"/>
                <w:vertAlign w:val="baseline"/>
                <w:lang w:val="en-US" w:eastAsia="zh-CN"/>
              </w:rPr>
              <w:t>办公室</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纪检监察室</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机关党委</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机关各部室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39" w:type="dxa"/>
            <w:vMerge w:val="continue"/>
            <w:vAlign w:val="center"/>
          </w:tcPr>
          <w:p>
            <w:pPr>
              <w:jc w:val="center"/>
              <w:rPr>
                <w:rFonts w:hint="eastAsia" w:ascii="Times New Roman" w:hAnsi="Times New Roman" w:eastAsiaTheme="minorEastAsia" w:cstheme="minorEastAsia"/>
                <w:snapToGrid/>
                <w:color w:val="auto"/>
                <w:kern w:val="2"/>
                <w:sz w:val="21"/>
                <w:szCs w:val="21"/>
                <w:lang w:val="en-US" w:eastAsia="zh-CN"/>
              </w:rPr>
            </w:pPr>
          </w:p>
        </w:tc>
        <w:tc>
          <w:tcPr>
            <w:tcW w:w="2466"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rPr>
              <w:t>Ⅱ-14教育实践活动</w:t>
            </w:r>
          </w:p>
        </w:tc>
        <w:tc>
          <w:tcPr>
            <w:tcW w:w="5790" w:type="dxa"/>
            <w:shd w:val="clear" w:color="auto" w:fill="auto"/>
            <w:vAlign w:val="center"/>
          </w:tcPr>
          <w:p>
            <w:pPr>
              <w:jc w:val="left"/>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rPr>
              <w:t>（2</w:t>
            </w:r>
            <w:r>
              <w:rPr>
                <w:rFonts w:hint="eastAsia" w:ascii="Times New Roman" w:hAnsi="Times New Roman" w:eastAsia="宋体" w:cstheme="minorEastAsia"/>
                <w:snapToGrid/>
                <w:color w:val="auto"/>
                <w:kern w:val="2"/>
                <w:sz w:val="21"/>
                <w:szCs w:val="21"/>
                <w:vertAlign w:val="baseline"/>
                <w:lang w:val="en-US" w:eastAsia="zh-CN"/>
              </w:rPr>
              <w:t>3</w:t>
            </w:r>
            <w:r>
              <w:rPr>
                <w:rFonts w:hint="eastAsia" w:ascii="Times New Roman" w:hAnsi="Times New Roman" w:eastAsiaTheme="minorEastAsia" w:cstheme="minorEastAsia"/>
                <w:snapToGrid/>
                <w:color w:val="auto"/>
                <w:kern w:val="2"/>
                <w:sz w:val="21"/>
                <w:szCs w:val="21"/>
                <w:vertAlign w:val="baseline"/>
                <w:lang w:val="en-US" w:eastAsia="zh-CN"/>
              </w:rPr>
              <w:t>）定期开展职业技能、服务竞赛，注重开展争创文明职工等活动，提升干部职工的素质和服务水平。</w:t>
            </w:r>
          </w:p>
        </w:tc>
        <w:tc>
          <w:tcPr>
            <w:tcW w:w="2865" w:type="dxa"/>
            <w:shd w:val="clear" w:color="auto" w:fill="auto"/>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rPr>
              <w:t>开展职业技能、服务竞赛活动的相关资料（方案、通知、报道、图片等）。</w:t>
            </w:r>
          </w:p>
        </w:tc>
        <w:tc>
          <w:tcPr>
            <w:tcW w:w="1535" w:type="dxa"/>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地质工会</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机关工会</w:t>
            </w:r>
          </w:p>
          <w:p>
            <w:pPr>
              <w:jc w:val="center"/>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rPr>
              <w:t>各业务部室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939" w:type="dxa"/>
            <w:vMerge w:val="restart"/>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rPr>
              <w:t>Ⅰ-7诚信守法</w:t>
            </w:r>
            <w:r>
              <w:rPr>
                <w:rFonts w:hint="eastAsia" w:ascii="Times New Roman" w:hAnsi="Times New Roman" w:eastAsiaTheme="minorEastAsia" w:cstheme="minorEastAsia"/>
                <w:snapToGrid/>
                <w:color w:val="auto"/>
                <w:kern w:val="2"/>
                <w:sz w:val="21"/>
                <w:szCs w:val="21"/>
                <w:lang w:val="en-US" w:eastAsia="zh-CN"/>
              </w:rPr>
              <w:t>建设</w:t>
            </w:r>
          </w:p>
        </w:tc>
        <w:tc>
          <w:tcPr>
            <w:tcW w:w="2466" w:type="dxa"/>
            <w:vMerge w:val="restart"/>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rPr>
              <w:t>Ⅱ-15诚信建设</w:t>
            </w:r>
          </w:p>
        </w:tc>
        <w:tc>
          <w:tcPr>
            <w:tcW w:w="5790" w:type="dxa"/>
            <w:shd w:val="clear" w:color="auto" w:fill="auto"/>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（2</w:t>
            </w:r>
            <w:r>
              <w:rPr>
                <w:rFonts w:hint="eastAsia" w:ascii="Times New Roman" w:hAnsi="Times New Roman" w:eastAsia="宋体" w:cstheme="minorEastAsia"/>
                <w:snapToGrid/>
                <w:color w:val="auto"/>
                <w:kern w:val="2"/>
                <w:sz w:val="21"/>
                <w:szCs w:val="21"/>
                <w:vertAlign w:val="baseline"/>
                <w:lang w:val="en-US" w:eastAsia="zh-CN"/>
              </w:rPr>
              <w:t>4</w:t>
            </w:r>
            <w:r>
              <w:rPr>
                <w:rFonts w:hint="eastAsia" w:ascii="Times New Roman" w:hAnsi="Times New Roman" w:eastAsiaTheme="minorEastAsia" w:cstheme="minorEastAsia"/>
                <w:snapToGrid/>
                <w:color w:val="auto"/>
                <w:kern w:val="2"/>
                <w:sz w:val="21"/>
                <w:szCs w:val="21"/>
                <w:vertAlign w:val="baseline"/>
                <w:lang w:val="en-US" w:eastAsia="zh-CN"/>
              </w:rPr>
              <w:t>）弘扬诚信文化，持续开展诚信宣传教育和实践活动、普及与市场经济和现代治理相适应的诚信理念、规则意识、契约精神；深入推进诚信缺失突出问题专项治理，严肃查处失信行为。</w:t>
            </w:r>
          </w:p>
        </w:tc>
        <w:tc>
          <w:tcPr>
            <w:tcW w:w="2865" w:type="dxa"/>
            <w:vMerge w:val="restart"/>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开展诚信宣传教育和实践活动、支持社会信用体系建设、参与诚信缺失突出问题专项治理的情况资料和说明报告。</w:t>
            </w:r>
          </w:p>
        </w:tc>
        <w:tc>
          <w:tcPr>
            <w:tcW w:w="1535"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财务资产部</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发展规划室</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机关各支部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939" w:type="dxa"/>
            <w:vMerge w:val="continue"/>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p>
        </w:tc>
        <w:tc>
          <w:tcPr>
            <w:tcW w:w="2466" w:type="dxa"/>
            <w:vMerge w:val="continue"/>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p>
        </w:tc>
        <w:tc>
          <w:tcPr>
            <w:tcW w:w="5790" w:type="dxa"/>
            <w:shd w:val="clear" w:color="auto" w:fill="auto"/>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（2</w:t>
            </w:r>
            <w:r>
              <w:rPr>
                <w:rFonts w:hint="eastAsia" w:ascii="Times New Roman" w:hAnsi="Times New Roman" w:eastAsia="宋体" w:cstheme="minorEastAsia"/>
                <w:snapToGrid/>
                <w:color w:val="auto"/>
                <w:kern w:val="2"/>
                <w:sz w:val="21"/>
                <w:szCs w:val="21"/>
                <w:vertAlign w:val="baseline"/>
                <w:lang w:val="en-US" w:eastAsia="zh-CN"/>
              </w:rPr>
              <w:t>5</w:t>
            </w:r>
            <w:r>
              <w:rPr>
                <w:rFonts w:hint="eastAsia" w:ascii="Times New Roman" w:hAnsi="Times New Roman" w:eastAsiaTheme="minorEastAsia" w:cstheme="minorEastAsia"/>
                <w:snapToGrid/>
                <w:color w:val="auto"/>
                <w:kern w:val="2"/>
                <w:sz w:val="21"/>
                <w:szCs w:val="21"/>
                <w:vertAlign w:val="baseline"/>
                <w:lang w:val="en-US" w:eastAsia="zh-CN"/>
              </w:rPr>
              <w:t>）严肃查处干部职工失信行为，支持社会信用体系建设，健全诚信建设长效机制。</w:t>
            </w:r>
          </w:p>
        </w:tc>
        <w:tc>
          <w:tcPr>
            <w:tcW w:w="2865" w:type="dxa"/>
            <w:vMerge w:val="continue"/>
            <w:shd w:val="clear" w:color="auto" w:fill="auto"/>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p>
        </w:tc>
        <w:tc>
          <w:tcPr>
            <w:tcW w:w="1535" w:type="dxa"/>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财务资产部</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组织人事部</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机关各支部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939" w:type="dxa"/>
            <w:vMerge w:val="continue"/>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p>
        </w:tc>
        <w:tc>
          <w:tcPr>
            <w:tcW w:w="2466" w:type="dxa"/>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rPr>
              <w:t>Ⅱ-16法治</w:t>
            </w:r>
            <w:r>
              <w:rPr>
                <w:rFonts w:hint="eastAsia" w:ascii="Times New Roman" w:hAnsi="Times New Roman" w:eastAsiaTheme="minorEastAsia" w:cstheme="minorEastAsia"/>
                <w:snapToGrid/>
                <w:color w:val="auto"/>
                <w:kern w:val="2"/>
                <w:sz w:val="21"/>
                <w:szCs w:val="21"/>
                <w:lang w:val="en-US" w:eastAsia="zh-CN"/>
              </w:rPr>
              <w:t>建设</w:t>
            </w:r>
          </w:p>
        </w:tc>
        <w:tc>
          <w:tcPr>
            <w:tcW w:w="5790" w:type="dxa"/>
            <w:shd w:val="clear" w:color="auto" w:fill="auto"/>
            <w:vAlign w:val="center"/>
          </w:tcPr>
          <w:p>
            <w:pPr>
              <w:jc w:val="left"/>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（26）开展法治宣传和普法教育，推进机关法治文化阵地建设，组织学法用法考试，领导班子带头尊法学法守法用法，干部职工依法行政、依法办事。</w:t>
            </w:r>
          </w:p>
        </w:tc>
        <w:tc>
          <w:tcPr>
            <w:tcW w:w="2865" w:type="dxa"/>
            <w:shd w:val="clear" w:color="auto" w:fill="auto"/>
            <w:vAlign w:val="center"/>
          </w:tcPr>
          <w:p>
            <w:pPr>
              <w:jc w:val="left"/>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开展</w:t>
            </w:r>
            <w:r>
              <w:rPr>
                <w:rFonts w:hint="default" w:ascii="Times New Roman" w:hAnsi="Times New Roman" w:eastAsia="宋体" w:cstheme="minorEastAsia"/>
                <w:snapToGrid/>
                <w:color w:val="auto"/>
                <w:kern w:val="2"/>
                <w:sz w:val="21"/>
                <w:szCs w:val="21"/>
                <w:vertAlign w:val="baseline"/>
                <w:lang w:val="en-US" w:eastAsia="zh-CN"/>
              </w:rPr>
              <w:t>法治宣传教育</w:t>
            </w:r>
            <w:r>
              <w:rPr>
                <w:rFonts w:hint="eastAsia" w:ascii="Times New Roman" w:hAnsi="Times New Roman" w:eastAsiaTheme="minorEastAsia" w:cstheme="minorEastAsia"/>
                <w:snapToGrid/>
                <w:color w:val="auto"/>
                <w:kern w:val="2"/>
                <w:sz w:val="21"/>
                <w:szCs w:val="21"/>
                <w:vertAlign w:val="baseline"/>
                <w:lang w:val="en-US" w:eastAsia="zh-CN"/>
              </w:rPr>
              <w:t>的情况资料，了解领导班子依法依规办事情况</w:t>
            </w:r>
            <w:r>
              <w:rPr>
                <w:rFonts w:hint="eastAsia" w:ascii="Times New Roman" w:hAnsi="Times New Roman" w:eastAsia="宋体" w:cstheme="minorEastAsia"/>
                <w:snapToGrid/>
                <w:color w:val="auto"/>
                <w:kern w:val="2"/>
                <w:sz w:val="21"/>
                <w:szCs w:val="21"/>
                <w:vertAlign w:val="baseline"/>
                <w:lang w:val="en-US" w:eastAsia="zh-CN"/>
              </w:rPr>
              <w:t>。</w:t>
            </w:r>
          </w:p>
        </w:tc>
        <w:tc>
          <w:tcPr>
            <w:tcW w:w="1535" w:type="dxa"/>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939" w:type="dxa"/>
            <w:vMerge w:val="restart"/>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bidi="ar-SA"/>
              </w:rPr>
              <w:t>Ⅰ-8履行社会责任</w:t>
            </w:r>
          </w:p>
          <w:p>
            <w:pPr>
              <w:jc w:val="both"/>
              <w:rPr>
                <w:rFonts w:hint="eastAsia" w:ascii="Times New Roman" w:hAnsi="Times New Roman" w:eastAsiaTheme="minorEastAsia" w:cstheme="minorEastAsia"/>
                <w:snapToGrid/>
                <w:color w:val="auto"/>
                <w:kern w:val="2"/>
                <w:sz w:val="21"/>
                <w:szCs w:val="21"/>
                <w:vertAlign w:val="baseline"/>
                <w:lang w:val="en-US" w:eastAsia="zh-CN" w:bidi="ar-SA"/>
              </w:rPr>
            </w:pPr>
          </w:p>
        </w:tc>
        <w:tc>
          <w:tcPr>
            <w:tcW w:w="2466"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rPr>
              <w:t>Ⅱ-17</w:t>
            </w:r>
            <w:r>
              <w:rPr>
                <w:rFonts w:hint="eastAsia" w:ascii="Times New Roman" w:hAnsi="Times New Roman" w:eastAsiaTheme="minorEastAsia" w:cstheme="minorEastAsia"/>
                <w:snapToGrid/>
                <w:color w:val="auto"/>
                <w:kern w:val="2"/>
                <w:sz w:val="21"/>
                <w:szCs w:val="21"/>
                <w:lang w:val="en-US" w:eastAsia="zh-CN"/>
              </w:rPr>
              <w:t>志愿服务</w:t>
            </w:r>
          </w:p>
        </w:tc>
        <w:tc>
          <w:tcPr>
            <w:tcW w:w="5790" w:type="dxa"/>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（2</w:t>
            </w:r>
            <w:r>
              <w:rPr>
                <w:rFonts w:hint="eastAsia" w:ascii="Times New Roman" w:hAnsi="Times New Roman" w:eastAsia="宋体" w:cstheme="minorEastAsia"/>
                <w:snapToGrid/>
                <w:color w:val="auto"/>
                <w:kern w:val="2"/>
                <w:sz w:val="21"/>
                <w:szCs w:val="21"/>
                <w:vertAlign w:val="baseline"/>
                <w:lang w:val="en-US" w:eastAsia="zh-CN"/>
              </w:rPr>
              <w:t>7</w:t>
            </w:r>
            <w:r>
              <w:rPr>
                <w:rFonts w:hint="eastAsia" w:ascii="Times New Roman" w:hAnsi="Times New Roman" w:eastAsiaTheme="minorEastAsia" w:cstheme="minorEastAsia"/>
                <w:snapToGrid/>
                <w:color w:val="auto"/>
                <w:kern w:val="2"/>
                <w:sz w:val="21"/>
                <w:szCs w:val="21"/>
                <w:vertAlign w:val="baseline"/>
                <w:lang w:val="en-US" w:eastAsia="zh-CN"/>
              </w:rPr>
              <w:t>）建立志愿服务队伍，注册志愿者人数符合相关要求，设计实施志愿服务项目，常态化开展学雷锋志愿服务活动，积极参与养老扶幼助残、防灾减灾、应急救援、环境保护、医疗健康、文化传承等社会公益活动，支持参与慈善事业。</w:t>
            </w:r>
          </w:p>
        </w:tc>
        <w:tc>
          <w:tcPr>
            <w:tcW w:w="2865" w:type="dxa"/>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查看单位注册志愿者名单和占比、时长记录等情况资料；开展志愿服务活动和参与社会公益活动的图片资料。（全年不少于4次）</w:t>
            </w:r>
          </w:p>
        </w:tc>
        <w:tc>
          <w:tcPr>
            <w:tcW w:w="1535"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机关党委</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机关团委</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机关各部室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939" w:type="dxa"/>
            <w:vMerge w:val="continue"/>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bidi="ar-SA"/>
              </w:rPr>
            </w:pPr>
          </w:p>
        </w:tc>
        <w:tc>
          <w:tcPr>
            <w:tcW w:w="246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rPr>
              <w:t>Ⅱ-18共建帮扶活动</w:t>
            </w:r>
          </w:p>
        </w:tc>
        <w:tc>
          <w:tcPr>
            <w:tcW w:w="5790" w:type="dxa"/>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（2</w:t>
            </w:r>
            <w:r>
              <w:rPr>
                <w:rFonts w:hint="eastAsia" w:ascii="Times New Roman" w:hAnsi="Times New Roman" w:eastAsia="宋体" w:cstheme="minorEastAsia"/>
                <w:snapToGrid/>
                <w:color w:val="auto"/>
                <w:kern w:val="2"/>
                <w:sz w:val="21"/>
                <w:szCs w:val="21"/>
                <w:vertAlign w:val="baseline"/>
                <w:lang w:val="en-US" w:eastAsia="zh-CN"/>
              </w:rPr>
              <w:t>8</w:t>
            </w:r>
            <w:r>
              <w:rPr>
                <w:rFonts w:hint="eastAsia" w:ascii="Times New Roman" w:hAnsi="Times New Roman" w:eastAsiaTheme="minorEastAsia" w:cstheme="minorEastAsia"/>
                <w:snapToGrid/>
                <w:color w:val="auto"/>
                <w:kern w:val="2"/>
                <w:sz w:val="21"/>
                <w:szCs w:val="21"/>
                <w:vertAlign w:val="baseline"/>
                <w:lang w:val="en-US" w:eastAsia="zh-CN"/>
              </w:rPr>
              <w:t>）支持服务所在地新时代文明实践中心建设，组织参与各类文明实践、结对共建活动。</w:t>
            </w:r>
          </w:p>
        </w:tc>
        <w:tc>
          <w:tcPr>
            <w:tcW w:w="2865" w:type="dxa"/>
            <w:vMerge w:val="restart"/>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rPr>
              <w:t>查看单位参与文明创建</w:t>
            </w:r>
            <w:r>
              <w:rPr>
                <w:rFonts w:hint="eastAsia" w:ascii="Times New Roman" w:hAnsi="Times New Roman" w:eastAsiaTheme="minorEastAsia" w:cstheme="minorEastAsia"/>
                <w:snapToGrid/>
                <w:color w:val="auto"/>
                <w:kern w:val="2"/>
                <w:sz w:val="21"/>
                <w:szCs w:val="21"/>
                <w:lang w:eastAsia="zh-CN"/>
              </w:rPr>
              <w:t>、</w:t>
            </w:r>
            <w:r>
              <w:rPr>
                <w:rFonts w:hint="eastAsia" w:ascii="Times New Roman" w:hAnsi="Times New Roman" w:eastAsiaTheme="minorEastAsia" w:cstheme="minorEastAsia"/>
                <w:snapToGrid/>
                <w:color w:val="auto"/>
                <w:kern w:val="2"/>
                <w:sz w:val="21"/>
                <w:szCs w:val="21"/>
              </w:rPr>
              <w:t>社区共建共治，支持服务新时代文明中心（所、站）建设，开展结对共建活动，助力乡村振兴</w:t>
            </w:r>
            <w:r>
              <w:rPr>
                <w:rFonts w:hint="default" w:ascii="Times New Roman" w:hAnsi="Times New Roman" w:eastAsia="宋体" w:cstheme="minorEastAsia"/>
                <w:snapToGrid/>
                <w:color w:val="auto"/>
                <w:kern w:val="2"/>
                <w:sz w:val="21"/>
                <w:szCs w:val="21"/>
                <w:lang w:val="en-US"/>
              </w:rPr>
              <w:t>巩固拓展脱贫攻坚成果</w:t>
            </w:r>
            <w:r>
              <w:rPr>
                <w:rFonts w:hint="eastAsia" w:ascii="Times New Roman" w:hAnsi="Times New Roman" w:eastAsiaTheme="minorEastAsia" w:cstheme="minorEastAsia"/>
                <w:snapToGrid/>
                <w:color w:val="auto"/>
                <w:kern w:val="2"/>
                <w:sz w:val="21"/>
                <w:szCs w:val="21"/>
              </w:rPr>
              <w:t>、落实就业政策等重点工作的情况资料</w:t>
            </w:r>
            <w:r>
              <w:rPr>
                <w:rFonts w:hint="eastAsia" w:ascii="Times New Roman" w:hAnsi="Times New Roman" w:eastAsiaTheme="minorEastAsia" w:cstheme="minorEastAsia"/>
                <w:snapToGrid/>
                <w:color w:val="auto"/>
                <w:kern w:val="2"/>
                <w:sz w:val="21"/>
                <w:szCs w:val="21"/>
                <w:lang w:eastAsia="zh-CN"/>
              </w:rPr>
              <w:t>。</w:t>
            </w:r>
          </w:p>
        </w:tc>
        <w:tc>
          <w:tcPr>
            <w:tcW w:w="1535"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机关党委</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宋体" w:cstheme="minorEastAsia"/>
                <w:snapToGrid/>
                <w:color w:val="auto"/>
                <w:kern w:val="2"/>
                <w:sz w:val="21"/>
                <w:szCs w:val="21"/>
                <w:vertAlign w:val="baseline"/>
                <w:lang w:val="en-US" w:eastAsia="zh-CN"/>
              </w:rPr>
              <w:t>地信室</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机关团委</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机关各支部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39" w:type="dxa"/>
            <w:vMerge w:val="continue"/>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bidi="ar-SA"/>
              </w:rPr>
            </w:pPr>
          </w:p>
        </w:tc>
        <w:tc>
          <w:tcPr>
            <w:tcW w:w="2466" w:type="dxa"/>
            <w:vMerge w:val="continue"/>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bidi="ar-SA"/>
              </w:rPr>
            </w:pPr>
          </w:p>
        </w:tc>
        <w:tc>
          <w:tcPr>
            <w:tcW w:w="5790" w:type="dxa"/>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bidi="ar-SA"/>
              </w:rPr>
              <w:t>（</w:t>
            </w:r>
            <w:r>
              <w:rPr>
                <w:rFonts w:hint="eastAsia" w:ascii="Times New Roman" w:hAnsi="Times New Roman" w:eastAsia="宋体" w:cstheme="minorEastAsia"/>
                <w:snapToGrid/>
                <w:color w:val="auto"/>
                <w:kern w:val="2"/>
                <w:sz w:val="21"/>
                <w:szCs w:val="21"/>
                <w:vertAlign w:val="baseline"/>
                <w:lang w:val="en-US" w:eastAsia="zh-CN" w:bidi="ar-SA"/>
              </w:rPr>
              <w:t>29</w:t>
            </w:r>
            <w:r>
              <w:rPr>
                <w:rFonts w:hint="eastAsia" w:ascii="Times New Roman" w:hAnsi="Times New Roman" w:eastAsiaTheme="minorEastAsia" w:cstheme="minorEastAsia"/>
                <w:snapToGrid/>
                <w:color w:val="auto"/>
                <w:kern w:val="2"/>
                <w:sz w:val="21"/>
                <w:szCs w:val="21"/>
                <w:vertAlign w:val="baseline"/>
                <w:lang w:val="en-US" w:eastAsia="zh-CN" w:bidi="ar-SA"/>
              </w:rPr>
              <w:t>）发挥单位优势助力乡村振兴，</w:t>
            </w:r>
            <w:r>
              <w:rPr>
                <w:rFonts w:hint="default" w:ascii="Times New Roman" w:hAnsi="Times New Roman" w:eastAsia="宋体" w:cstheme="minorEastAsia"/>
                <w:snapToGrid/>
                <w:color w:val="auto"/>
                <w:kern w:val="2"/>
                <w:sz w:val="21"/>
                <w:szCs w:val="21"/>
                <w:vertAlign w:val="baseline"/>
                <w:lang w:val="en-US" w:eastAsia="zh-CN" w:bidi="ar-SA"/>
              </w:rPr>
              <w:t>巩固拓展脱贫攻坚成果</w:t>
            </w:r>
            <w:r>
              <w:rPr>
                <w:rFonts w:hint="eastAsia" w:ascii="Times New Roman" w:hAnsi="Times New Roman" w:eastAsiaTheme="minorEastAsia" w:cstheme="minorEastAsia"/>
                <w:snapToGrid/>
                <w:color w:val="auto"/>
                <w:kern w:val="2"/>
                <w:sz w:val="21"/>
                <w:szCs w:val="21"/>
                <w:vertAlign w:val="baseline"/>
                <w:lang w:val="en-US" w:eastAsia="zh-CN" w:bidi="ar-SA"/>
              </w:rPr>
              <w:t>。</w:t>
            </w:r>
          </w:p>
        </w:tc>
        <w:tc>
          <w:tcPr>
            <w:tcW w:w="2865" w:type="dxa"/>
            <w:vMerge w:val="continue"/>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bidi="ar-SA"/>
              </w:rPr>
            </w:pPr>
          </w:p>
        </w:tc>
        <w:tc>
          <w:tcPr>
            <w:tcW w:w="1535"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bidi="ar-SA"/>
              </w:rPr>
              <w:t>组织人事部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39" w:type="dxa"/>
            <w:vMerge w:val="continue"/>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bidi="ar-SA"/>
              </w:rPr>
            </w:pPr>
          </w:p>
        </w:tc>
        <w:tc>
          <w:tcPr>
            <w:tcW w:w="2466" w:type="dxa"/>
            <w:vMerge w:val="continue"/>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bidi="ar-SA"/>
              </w:rPr>
            </w:pPr>
          </w:p>
        </w:tc>
        <w:tc>
          <w:tcPr>
            <w:tcW w:w="5790" w:type="dxa"/>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bidi="ar-SA"/>
              </w:rPr>
              <w:t>（3</w:t>
            </w:r>
            <w:r>
              <w:rPr>
                <w:rFonts w:hint="eastAsia" w:ascii="Times New Roman" w:hAnsi="Times New Roman" w:eastAsia="宋体" w:cstheme="minorEastAsia"/>
                <w:snapToGrid/>
                <w:color w:val="auto"/>
                <w:kern w:val="2"/>
                <w:sz w:val="21"/>
                <w:szCs w:val="21"/>
                <w:vertAlign w:val="baseline"/>
                <w:lang w:val="en-US" w:eastAsia="zh-CN" w:bidi="ar-SA"/>
              </w:rPr>
              <w:t>0</w:t>
            </w:r>
            <w:r>
              <w:rPr>
                <w:rFonts w:hint="eastAsia" w:ascii="Times New Roman" w:hAnsi="Times New Roman" w:eastAsiaTheme="minorEastAsia" w:cstheme="minorEastAsia"/>
                <w:snapToGrid/>
                <w:color w:val="auto"/>
                <w:kern w:val="2"/>
                <w:sz w:val="21"/>
                <w:szCs w:val="21"/>
                <w:vertAlign w:val="baseline"/>
                <w:lang w:val="en-US" w:eastAsia="zh-CN" w:bidi="ar-SA"/>
              </w:rPr>
              <w:t>）落实就业政策、创造就业岗位，积极为大中小学生提供教育实践服务。</w:t>
            </w:r>
          </w:p>
        </w:tc>
        <w:tc>
          <w:tcPr>
            <w:tcW w:w="2865" w:type="dxa"/>
            <w:vMerge w:val="continue"/>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bidi="ar-SA"/>
              </w:rPr>
            </w:pPr>
          </w:p>
        </w:tc>
        <w:tc>
          <w:tcPr>
            <w:tcW w:w="1535"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bidi="ar-SA"/>
              </w:rPr>
              <w:t>组织人事部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39" w:type="dxa"/>
            <w:vMerge w:val="restart"/>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bidi="ar-SA"/>
              </w:rPr>
              <w:t>Ⅰ-9优美环境建设</w:t>
            </w:r>
          </w:p>
        </w:tc>
        <w:tc>
          <w:tcPr>
            <w:tcW w:w="2466" w:type="dxa"/>
            <w:vMerge w:val="restart"/>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rPr>
              <w:t>Ⅱ-19倡导绿色理念</w:t>
            </w:r>
          </w:p>
        </w:tc>
        <w:tc>
          <w:tcPr>
            <w:tcW w:w="5790" w:type="dxa"/>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（3</w:t>
            </w:r>
            <w:r>
              <w:rPr>
                <w:rFonts w:hint="eastAsia" w:ascii="Times New Roman" w:hAnsi="Times New Roman" w:eastAsia="宋体" w:cstheme="minorEastAsia"/>
                <w:snapToGrid/>
                <w:color w:val="auto"/>
                <w:kern w:val="2"/>
                <w:sz w:val="21"/>
                <w:szCs w:val="21"/>
                <w:vertAlign w:val="baseline"/>
                <w:lang w:val="en-US" w:eastAsia="zh-CN"/>
              </w:rPr>
              <w:t>1</w:t>
            </w:r>
            <w:r>
              <w:rPr>
                <w:rFonts w:hint="eastAsia" w:ascii="Times New Roman" w:hAnsi="Times New Roman" w:eastAsiaTheme="minorEastAsia" w:cstheme="minorEastAsia"/>
                <w:snapToGrid/>
                <w:color w:val="auto"/>
                <w:kern w:val="2"/>
                <w:sz w:val="21"/>
                <w:szCs w:val="21"/>
                <w:vertAlign w:val="baseline"/>
                <w:lang w:val="en-US" w:eastAsia="zh-CN"/>
              </w:rPr>
              <w:t>）加强生态文明教育，开展绿色生活创建行动，推动形成健康环保、绿色低碳的工作和生活方式。</w:t>
            </w:r>
          </w:p>
        </w:tc>
        <w:tc>
          <w:tcPr>
            <w:tcW w:w="2865" w:type="dxa"/>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加强生态文明教育，开展绿色生活创建行动的图片资料。</w:t>
            </w:r>
          </w:p>
        </w:tc>
        <w:tc>
          <w:tcPr>
            <w:tcW w:w="1535" w:type="dxa"/>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rPr>
              <w:t>后勤服务中心机关各部室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39" w:type="dxa"/>
            <w:vMerge w:val="continue"/>
            <w:vAlign w:val="center"/>
          </w:tcPr>
          <w:p>
            <w:pPr>
              <w:jc w:val="center"/>
              <w:rPr>
                <w:rFonts w:hint="eastAsia" w:ascii="Times New Roman" w:hAnsi="Times New Roman" w:eastAsiaTheme="minorEastAsia" w:cstheme="minorEastAsia"/>
                <w:snapToGrid/>
                <w:color w:val="auto"/>
                <w:kern w:val="2"/>
                <w:sz w:val="21"/>
                <w:szCs w:val="21"/>
                <w:lang w:val="en-US" w:eastAsia="zh-CN"/>
              </w:rPr>
            </w:pPr>
          </w:p>
        </w:tc>
        <w:tc>
          <w:tcPr>
            <w:tcW w:w="2466" w:type="dxa"/>
            <w:vMerge w:val="continue"/>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p>
        </w:tc>
        <w:tc>
          <w:tcPr>
            <w:tcW w:w="5790" w:type="dxa"/>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（3</w:t>
            </w:r>
            <w:r>
              <w:rPr>
                <w:rFonts w:hint="eastAsia" w:ascii="Times New Roman" w:hAnsi="Times New Roman" w:eastAsia="宋体" w:cstheme="minorEastAsia"/>
                <w:snapToGrid/>
                <w:color w:val="auto"/>
                <w:kern w:val="2"/>
                <w:sz w:val="21"/>
                <w:szCs w:val="21"/>
                <w:vertAlign w:val="baseline"/>
                <w:lang w:val="en-US" w:eastAsia="zh-CN"/>
              </w:rPr>
              <w:t>2</w:t>
            </w:r>
            <w:r>
              <w:rPr>
                <w:rFonts w:hint="eastAsia" w:ascii="Times New Roman" w:hAnsi="Times New Roman" w:eastAsiaTheme="minorEastAsia" w:cstheme="minorEastAsia"/>
                <w:snapToGrid/>
                <w:color w:val="auto"/>
                <w:kern w:val="2"/>
                <w:sz w:val="21"/>
                <w:szCs w:val="21"/>
                <w:vertAlign w:val="baseline"/>
                <w:lang w:val="en-US" w:eastAsia="zh-CN"/>
              </w:rPr>
              <w:t>）落实属地管理要求，实行垃圾分类投放收集。</w:t>
            </w:r>
          </w:p>
        </w:tc>
        <w:tc>
          <w:tcPr>
            <w:tcW w:w="2865" w:type="dxa"/>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办公楼、食堂等场所垃圾分类的情况。</w:t>
            </w:r>
          </w:p>
        </w:tc>
        <w:tc>
          <w:tcPr>
            <w:tcW w:w="1535" w:type="dxa"/>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rPr>
              <w:t>后勤服务中心机关各部室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939" w:type="dxa"/>
            <w:vMerge w:val="continue"/>
            <w:vAlign w:val="center"/>
          </w:tcPr>
          <w:p>
            <w:pPr>
              <w:jc w:val="center"/>
              <w:rPr>
                <w:rFonts w:hint="eastAsia" w:ascii="Times New Roman" w:hAnsi="Times New Roman" w:eastAsiaTheme="minorEastAsia" w:cstheme="minorEastAsia"/>
                <w:snapToGrid/>
                <w:color w:val="auto"/>
                <w:kern w:val="2"/>
                <w:sz w:val="21"/>
                <w:szCs w:val="21"/>
                <w:lang w:val="en-US" w:eastAsia="zh-CN"/>
              </w:rPr>
            </w:pPr>
          </w:p>
        </w:tc>
        <w:tc>
          <w:tcPr>
            <w:tcW w:w="2466" w:type="dxa"/>
            <w:vMerge w:val="restart"/>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rPr>
              <w:t>Ⅱ-20办公生产环境</w:t>
            </w:r>
          </w:p>
        </w:tc>
        <w:tc>
          <w:tcPr>
            <w:tcW w:w="5790" w:type="dxa"/>
            <w:shd w:val="clear" w:color="auto" w:fill="auto"/>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（3</w:t>
            </w:r>
            <w:r>
              <w:rPr>
                <w:rFonts w:hint="eastAsia" w:ascii="Times New Roman" w:hAnsi="Times New Roman" w:eastAsia="宋体" w:cstheme="minorEastAsia"/>
                <w:snapToGrid/>
                <w:color w:val="auto"/>
                <w:kern w:val="2"/>
                <w:sz w:val="21"/>
                <w:szCs w:val="21"/>
                <w:vertAlign w:val="baseline"/>
                <w:lang w:val="en-US" w:eastAsia="zh-CN"/>
              </w:rPr>
              <w:t>3</w:t>
            </w:r>
            <w:r>
              <w:rPr>
                <w:rFonts w:hint="eastAsia" w:ascii="Times New Roman" w:hAnsi="Times New Roman" w:eastAsiaTheme="minorEastAsia" w:cstheme="minorEastAsia"/>
                <w:snapToGrid/>
                <w:color w:val="auto"/>
                <w:kern w:val="2"/>
                <w:sz w:val="21"/>
                <w:szCs w:val="21"/>
                <w:vertAlign w:val="baseline"/>
                <w:lang w:val="en-US" w:eastAsia="zh-CN"/>
              </w:rPr>
              <w:t>）深入开展健康中国行动和爱国卫生运动，积极配合环卫部门做好门前卫生保洁，单位内部及周边环境干净整洁。</w:t>
            </w:r>
          </w:p>
        </w:tc>
        <w:tc>
          <w:tcPr>
            <w:tcW w:w="2865" w:type="dxa"/>
            <w:vMerge w:val="restart"/>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考察单位办公楼内外环境情况，查看公共场所的禁烟情况。</w:t>
            </w:r>
          </w:p>
        </w:tc>
        <w:tc>
          <w:tcPr>
            <w:tcW w:w="1535" w:type="dxa"/>
            <w:vMerge w:val="restart"/>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后勤服务中心机关各部室</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939" w:type="dxa"/>
            <w:vMerge w:val="continue"/>
            <w:vAlign w:val="center"/>
          </w:tcPr>
          <w:p>
            <w:pPr>
              <w:jc w:val="center"/>
              <w:rPr>
                <w:rFonts w:hint="eastAsia" w:ascii="Times New Roman" w:hAnsi="Times New Roman" w:eastAsiaTheme="minorEastAsia" w:cstheme="minorEastAsia"/>
                <w:snapToGrid/>
                <w:color w:val="auto"/>
                <w:kern w:val="2"/>
                <w:sz w:val="21"/>
                <w:szCs w:val="21"/>
                <w:lang w:val="en-US" w:eastAsia="zh-CN"/>
              </w:rPr>
            </w:pPr>
          </w:p>
        </w:tc>
        <w:tc>
          <w:tcPr>
            <w:tcW w:w="2466" w:type="dxa"/>
            <w:vMerge w:val="continue"/>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p>
        </w:tc>
        <w:tc>
          <w:tcPr>
            <w:tcW w:w="5790" w:type="dxa"/>
            <w:shd w:val="clear" w:color="auto" w:fill="auto"/>
            <w:vAlign w:val="center"/>
          </w:tcPr>
          <w:p>
            <w:pPr>
              <w:jc w:val="both"/>
              <w:rPr>
                <w:rFonts w:hint="eastAsia" w:ascii="Times New Roman" w:hAnsi="Times New Roman" w:eastAsiaTheme="minorEastAsia" w:cstheme="minorEastAsia"/>
                <w:snapToGrid/>
                <w:color w:val="auto"/>
                <w:kern w:val="2"/>
                <w:sz w:val="21"/>
                <w:szCs w:val="21"/>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rPr>
              <w:t>（3</w:t>
            </w:r>
            <w:r>
              <w:rPr>
                <w:rFonts w:hint="eastAsia" w:ascii="Times New Roman" w:hAnsi="Times New Roman" w:eastAsia="宋体" w:cstheme="minorEastAsia"/>
                <w:snapToGrid/>
                <w:color w:val="auto"/>
                <w:kern w:val="2"/>
                <w:sz w:val="21"/>
                <w:szCs w:val="21"/>
                <w:vertAlign w:val="baseline"/>
                <w:lang w:val="en-US" w:eastAsia="zh-CN"/>
              </w:rPr>
              <w:t>4</w:t>
            </w:r>
            <w:r>
              <w:rPr>
                <w:rFonts w:hint="eastAsia" w:ascii="Times New Roman" w:hAnsi="Times New Roman" w:eastAsiaTheme="minorEastAsia" w:cstheme="minorEastAsia"/>
                <w:snapToGrid/>
                <w:color w:val="auto"/>
                <w:kern w:val="2"/>
                <w:sz w:val="21"/>
                <w:szCs w:val="21"/>
                <w:vertAlign w:val="baseline"/>
                <w:lang w:val="en-US" w:eastAsia="zh-CN"/>
              </w:rPr>
              <w:t>）办公场所整齐有序、设备设施完好，对外服务场所按照标准建设改造无障碍设施，管理使用情况良好。</w:t>
            </w:r>
          </w:p>
        </w:tc>
        <w:tc>
          <w:tcPr>
            <w:tcW w:w="2865" w:type="dxa"/>
            <w:vMerge w:val="continue"/>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p>
        </w:tc>
        <w:tc>
          <w:tcPr>
            <w:tcW w:w="1535" w:type="dxa"/>
            <w:vMerge w:val="continue"/>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jc w:val="center"/>
        </w:trPr>
        <w:tc>
          <w:tcPr>
            <w:tcW w:w="939" w:type="dxa"/>
            <w:vMerge w:val="restart"/>
            <w:vAlign w:val="center"/>
          </w:tcPr>
          <w:p>
            <w:pPr>
              <w:jc w:val="left"/>
              <w:rPr>
                <w:rFonts w:hint="default"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bidi="ar-SA"/>
              </w:rPr>
              <w:t>Ⅰ-</w:t>
            </w:r>
            <w:r>
              <w:rPr>
                <w:rFonts w:hint="eastAsia" w:ascii="Times New Roman" w:hAnsi="Times New Roman" w:eastAsia="宋体" w:cstheme="minorEastAsia"/>
                <w:snapToGrid/>
                <w:color w:val="auto"/>
                <w:kern w:val="2"/>
                <w:sz w:val="21"/>
                <w:szCs w:val="21"/>
                <w:vertAlign w:val="baseline"/>
                <w:lang w:val="en-US" w:eastAsia="zh-CN" w:bidi="ar-SA"/>
              </w:rPr>
              <w:t>10</w:t>
            </w:r>
          </w:p>
          <w:p>
            <w:pPr>
              <w:jc w:val="both"/>
              <w:rPr>
                <w:rFonts w:hint="eastAsia" w:ascii="Times New Roman" w:hAnsi="Times New Roman" w:eastAsiaTheme="minorEastAsia" w:cstheme="minorEastAsia"/>
                <w:snapToGrid/>
                <w:color w:val="auto"/>
                <w:kern w:val="2"/>
                <w:sz w:val="21"/>
                <w:szCs w:val="21"/>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bidi="ar-SA"/>
              </w:rPr>
              <w:t>创建工作机</w:t>
            </w:r>
            <w:r>
              <w:rPr>
                <w:rFonts w:hint="eastAsia" w:ascii="Times New Roman" w:hAnsi="Times New Roman" w:eastAsiaTheme="minorEastAsia" w:cstheme="minorEastAsia"/>
                <w:snapToGrid/>
                <w:color w:val="auto"/>
                <w:kern w:val="2"/>
                <w:sz w:val="21"/>
                <w:szCs w:val="21"/>
                <w:lang w:val="en-US" w:eastAsia="zh-CN"/>
              </w:rPr>
              <w:t>制</w:t>
            </w:r>
          </w:p>
        </w:tc>
        <w:tc>
          <w:tcPr>
            <w:tcW w:w="2466"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rPr>
              <w:t>Ⅱ-21领导班子重视</w:t>
            </w:r>
          </w:p>
        </w:tc>
        <w:tc>
          <w:tcPr>
            <w:tcW w:w="5790" w:type="dxa"/>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（3</w:t>
            </w:r>
            <w:r>
              <w:rPr>
                <w:rFonts w:hint="eastAsia" w:ascii="Times New Roman" w:hAnsi="Times New Roman" w:eastAsia="宋体" w:cstheme="minorEastAsia"/>
                <w:snapToGrid/>
                <w:color w:val="auto"/>
                <w:kern w:val="2"/>
                <w:sz w:val="21"/>
                <w:szCs w:val="21"/>
                <w:vertAlign w:val="baseline"/>
                <w:lang w:val="en-US" w:eastAsia="zh-CN"/>
              </w:rPr>
              <w:t>5</w:t>
            </w:r>
            <w:r>
              <w:rPr>
                <w:rFonts w:hint="eastAsia" w:ascii="Times New Roman" w:hAnsi="Times New Roman" w:eastAsiaTheme="minorEastAsia" w:cstheme="minorEastAsia"/>
                <w:snapToGrid/>
                <w:color w:val="auto"/>
                <w:kern w:val="2"/>
                <w:sz w:val="21"/>
                <w:szCs w:val="21"/>
                <w:vertAlign w:val="baseline"/>
                <w:lang w:val="en-US" w:eastAsia="zh-CN"/>
              </w:rPr>
              <w:t>）领导班子重视精神文明创建工作，纳入单位发展整体规划和重要议事日程，与业务工作同部署、同落实，创建工作有方案、有制度、有队伍、有保障。</w:t>
            </w:r>
          </w:p>
        </w:tc>
        <w:tc>
          <w:tcPr>
            <w:tcW w:w="2865" w:type="dxa"/>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查看党委(党组)领导班子研究精神文明建设工作的会议纪要或记录等情况资料；</w:t>
            </w:r>
          </w:p>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开展文明单位创建的工作规划、年度计划和人财物投入保障等情况资料；所在地方文明办或行业主管部门关于信息报送情况的评价意见。</w:t>
            </w:r>
          </w:p>
        </w:tc>
        <w:tc>
          <w:tcPr>
            <w:tcW w:w="1535"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机关党委</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办公室</w:t>
            </w:r>
          </w:p>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财务资产部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939" w:type="dxa"/>
            <w:vMerge w:val="continue"/>
            <w:vAlign w:val="center"/>
          </w:tcPr>
          <w:p>
            <w:pPr>
              <w:jc w:val="center"/>
              <w:rPr>
                <w:rFonts w:hint="eastAsia" w:ascii="Times New Roman" w:hAnsi="Times New Roman" w:eastAsiaTheme="minorEastAsia" w:cstheme="minorEastAsia"/>
                <w:snapToGrid/>
                <w:color w:val="auto"/>
                <w:kern w:val="2"/>
                <w:sz w:val="21"/>
                <w:szCs w:val="21"/>
                <w:lang w:val="en-US" w:eastAsia="zh-CN"/>
              </w:rPr>
            </w:pPr>
          </w:p>
        </w:tc>
        <w:tc>
          <w:tcPr>
            <w:tcW w:w="2466"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rPr>
              <w:t>Ⅱ-2</w:t>
            </w:r>
            <w:r>
              <w:rPr>
                <w:rFonts w:hint="eastAsia" w:ascii="Times New Roman" w:hAnsi="Times New Roman" w:eastAsiaTheme="minorEastAsia" w:cstheme="minorEastAsia"/>
                <w:snapToGrid/>
                <w:color w:val="auto"/>
                <w:kern w:val="2"/>
                <w:sz w:val="21"/>
                <w:szCs w:val="21"/>
                <w:lang w:val="en-US" w:eastAsia="zh-CN"/>
              </w:rPr>
              <w:t>2</w:t>
            </w:r>
            <w:r>
              <w:rPr>
                <w:rFonts w:hint="eastAsia" w:ascii="Times New Roman" w:hAnsi="Times New Roman" w:eastAsiaTheme="minorEastAsia" w:cstheme="minorEastAsia"/>
                <w:snapToGrid/>
                <w:color w:val="auto"/>
                <w:kern w:val="2"/>
                <w:sz w:val="21"/>
                <w:szCs w:val="21"/>
                <w:lang w:eastAsia="zh-CN"/>
              </w:rPr>
              <w:t>创建氛围浓厚</w:t>
            </w:r>
          </w:p>
        </w:tc>
        <w:tc>
          <w:tcPr>
            <w:tcW w:w="5790" w:type="dxa"/>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（3</w:t>
            </w:r>
            <w:r>
              <w:rPr>
                <w:rFonts w:hint="eastAsia" w:ascii="Times New Roman" w:hAnsi="Times New Roman" w:eastAsia="宋体" w:cstheme="minorEastAsia"/>
                <w:snapToGrid/>
                <w:color w:val="auto"/>
                <w:kern w:val="2"/>
                <w:sz w:val="21"/>
                <w:szCs w:val="21"/>
                <w:vertAlign w:val="baseline"/>
                <w:lang w:val="en-US" w:eastAsia="zh-CN"/>
              </w:rPr>
              <w:t>6</w:t>
            </w:r>
            <w:r>
              <w:rPr>
                <w:rFonts w:hint="eastAsia" w:ascii="Times New Roman" w:hAnsi="Times New Roman" w:eastAsiaTheme="minorEastAsia" w:cstheme="minorEastAsia"/>
                <w:snapToGrid/>
                <w:color w:val="auto"/>
                <w:kern w:val="2"/>
                <w:sz w:val="21"/>
                <w:szCs w:val="21"/>
                <w:vertAlign w:val="baseline"/>
                <w:lang w:val="en-US" w:eastAsia="zh-CN"/>
              </w:rPr>
              <w:t>）文明创建氛围浓厚，在官网、官微、宣传栏等宣传阵地开辟文明创建专题专栏，宣传展示文明单位创建工作。</w:t>
            </w:r>
          </w:p>
        </w:tc>
        <w:tc>
          <w:tcPr>
            <w:tcW w:w="2865" w:type="dxa"/>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在官网、官微、专刊、宣传栏等宣传阵地展示单位文明创建情况资料。</w:t>
            </w:r>
          </w:p>
        </w:tc>
        <w:tc>
          <w:tcPr>
            <w:tcW w:w="1535"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宋体" w:cstheme="minorEastAsia"/>
                <w:snapToGrid/>
                <w:color w:val="auto"/>
                <w:kern w:val="2"/>
                <w:sz w:val="21"/>
                <w:szCs w:val="21"/>
                <w:vertAlign w:val="baseline"/>
                <w:lang w:val="en-US" w:eastAsia="zh-CN"/>
              </w:rPr>
              <w:t>地信室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939" w:type="dxa"/>
            <w:vMerge w:val="restart"/>
            <w:vAlign w:val="center"/>
          </w:tcPr>
          <w:p>
            <w:pPr>
              <w:jc w:val="left"/>
              <w:rPr>
                <w:rFonts w:hint="default"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bidi="ar-SA"/>
              </w:rPr>
              <w:t>Ⅰ-</w:t>
            </w:r>
            <w:r>
              <w:rPr>
                <w:rFonts w:hint="eastAsia" w:ascii="Times New Roman" w:hAnsi="Times New Roman" w:eastAsia="宋体" w:cstheme="minorEastAsia"/>
                <w:snapToGrid/>
                <w:color w:val="auto"/>
                <w:kern w:val="2"/>
                <w:sz w:val="21"/>
                <w:szCs w:val="21"/>
                <w:vertAlign w:val="baseline"/>
                <w:lang w:val="en-US" w:eastAsia="zh-CN" w:bidi="ar-SA"/>
              </w:rPr>
              <w:t>10</w:t>
            </w:r>
          </w:p>
          <w:p>
            <w:pPr>
              <w:jc w:val="left"/>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bidi="ar-SA"/>
              </w:rPr>
              <w:t>创建工作机</w:t>
            </w:r>
            <w:r>
              <w:rPr>
                <w:rFonts w:hint="eastAsia" w:ascii="Times New Roman" w:hAnsi="Times New Roman" w:eastAsiaTheme="minorEastAsia" w:cstheme="minorEastAsia"/>
                <w:snapToGrid/>
                <w:color w:val="auto"/>
                <w:kern w:val="2"/>
                <w:sz w:val="21"/>
                <w:szCs w:val="21"/>
                <w:lang w:val="en-US" w:eastAsia="zh-CN"/>
              </w:rPr>
              <w:t>制</w:t>
            </w:r>
          </w:p>
        </w:tc>
        <w:tc>
          <w:tcPr>
            <w:tcW w:w="2466" w:type="dxa"/>
            <w:shd w:val="clear" w:color="auto" w:fill="auto"/>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rPr>
              <w:t>Ⅱ-2</w:t>
            </w:r>
            <w:r>
              <w:rPr>
                <w:rFonts w:hint="eastAsia" w:ascii="Times New Roman" w:hAnsi="Times New Roman" w:eastAsiaTheme="minorEastAsia" w:cstheme="minorEastAsia"/>
                <w:snapToGrid/>
                <w:color w:val="auto"/>
                <w:kern w:val="2"/>
                <w:sz w:val="21"/>
                <w:szCs w:val="21"/>
                <w:lang w:val="en-US" w:eastAsia="zh-CN"/>
              </w:rPr>
              <w:t>3</w:t>
            </w:r>
            <w:r>
              <w:rPr>
                <w:rFonts w:hint="eastAsia" w:ascii="Times New Roman" w:hAnsi="Times New Roman" w:eastAsiaTheme="minorEastAsia" w:cstheme="minorEastAsia"/>
                <w:snapToGrid/>
                <w:color w:val="auto"/>
                <w:kern w:val="2"/>
                <w:sz w:val="21"/>
                <w:szCs w:val="21"/>
                <w:lang w:eastAsia="zh-CN"/>
              </w:rPr>
              <w:t>创建成果展示</w:t>
            </w:r>
          </w:p>
        </w:tc>
        <w:tc>
          <w:tcPr>
            <w:tcW w:w="5790" w:type="dxa"/>
            <w:shd w:val="clear" w:color="auto" w:fill="auto"/>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（3</w:t>
            </w:r>
            <w:r>
              <w:rPr>
                <w:rFonts w:hint="eastAsia" w:ascii="Times New Roman" w:hAnsi="Times New Roman" w:eastAsia="宋体" w:cstheme="minorEastAsia"/>
                <w:snapToGrid/>
                <w:color w:val="auto"/>
                <w:kern w:val="2"/>
                <w:sz w:val="21"/>
                <w:szCs w:val="21"/>
                <w:vertAlign w:val="baseline"/>
                <w:lang w:val="en-US" w:eastAsia="zh-CN"/>
              </w:rPr>
              <w:t>7</w:t>
            </w:r>
            <w:r>
              <w:rPr>
                <w:rFonts w:hint="eastAsia" w:ascii="Times New Roman" w:hAnsi="Times New Roman" w:eastAsiaTheme="minorEastAsia" w:cstheme="minorEastAsia"/>
                <w:snapToGrid/>
                <w:color w:val="auto"/>
                <w:kern w:val="2"/>
                <w:sz w:val="21"/>
                <w:szCs w:val="21"/>
                <w:vertAlign w:val="baseline"/>
                <w:lang w:val="en-US" w:eastAsia="zh-CN"/>
              </w:rPr>
              <w:t>）202</w:t>
            </w:r>
            <w:r>
              <w:rPr>
                <w:rFonts w:hint="eastAsia" w:ascii="Times New Roman" w:hAnsi="Times New Roman" w:eastAsia="宋体" w:cstheme="minorEastAsia"/>
                <w:snapToGrid/>
                <w:color w:val="auto"/>
                <w:kern w:val="2"/>
                <w:sz w:val="21"/>
                <w:szCs w:val="21"/>
                <w:vertAlign w:val="baseline"/>
                <w:lang w:val="en-US" w:eastAsia="zh-CN"/>
              </w:rPr>
              <w:t>5</w:t>
            </w:r>
            <w:r>
              <w:rPr>
                <w:rFonts w:hint="eastAsia" w:ascii="Times New Roman" w:hAnsi="Times New Roman" w:eastAsiaTheme="minorEastAsia" w:cstheme="minorEastAsia"/>
                <w:snapToGrid/>
                <w:color w:val="auto"/>
                <w:kern w:val="2"/>
                <w:sz w:val="21"/>
                <w:szCs w:val="21"/>
                <w:vertAlign w:val="baseline"/>
                <w:lang w:val="en-US" w:eastAsia="zh-CN"/>
              </w:rPr>
              <w:t>年至202</w:t>
            </w:r>
            <w:r>
              <w:rPr>
                <w:rFonts w:hint="eastAsia" w:ascii="Times New Roman" w:hAnsi="Times New Roman" w:eastAsia="宋体" w:cstheme="minorEastAsia"/>
                <w:snapToGrid/>
                <w:color w:val="auto"/>
                <w:kern w:val="2"/>
                <w:sz w:val="21"/>
                <w:szCs w:val="21"/>
                <w:vertAlign w:val="baseline"/>
                <w:lang w:val="en-US" w:eastAsia="zh-CN"/>
              </w:rPr>
              <w:t>6</w:t>
            </w:r>
            <w:r>
              <w:rPr>
                <w:rFonts w:hint="eastAsia" w:ascii="Times New Roman" w:hAnsi="Times New Roman" w:eastAsiaTheme="minorEastAsia" w:cstheme="minorEastAsia"/>
                <w:snapToGrid/>
                <w:color w:val="auto"/>
                <w:kern w:val="2"/>
                <w:sz w:val="21"/>
                <w:szCs w:val="21"/>
                <w:vertAlign w:val="baseline"/>
                <w:lang w:val="en-US" w:eastAsia="zh-CN"/>
              </w:rPr>
              <w:t>年（以发文时间为准），单位获得国家级、省部级荣誉称号情况资料。</w:t>
            </w:r>
          </w:p>
          <w:p>
            <w:pPr>
              <w:jc w:val="both"/>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rPr>
              <w:t>注：“获得国家、省部级荣誉称号”指经</w:t>
            </w:r>
            <w:r>
              <w:rPr>
                <w:rFonts w:hint="default" w:ascii="Times New Roman" w:hAnsi="Times New Roman" w:eastAsia="宋体" w:cstheme="minorEastAsia"/>
                <w:snapToGrid/>
                <w:color w:val="auto"/>
                <w:kern w:val="2"/>
                <w:sz w:val="21"/>
                <w:szCs w:val="21"/>
                <w:vertAlign w:val="baseline"/>
                <w:lang w:val="en-US" w:eastAsia="zh-CN"/>
              </w:rPr>
              <w:t>党中央、国务院</w:t>
            </w:r>
            <w:r>
              <w:rPr>
                <w:rFonts w:hint="eastAsia" w:ascii="Times New Roman" w:hAnsi="Times New Roman" w:eastAsiaTheme="minorEastAsia" w:cstheme="minorEastAsia"/>
                <w:snapToGrid/>
                <w:color w:val="auto"/>
                <w:kern w:val="2"/>
                <w:sz w:val="21"/>
                <w:szCs w:val="21"/>
                <w:vertAlign w:val="baseline"/>
                <w:lang w:val="en-US" w:eastAsia="zh-CN"/>
              </w:rPr>
              <w:t>批准保留、由中央国家机关部门组织评选表彰和经省委、省政府批准保留、由省直部门组织评选表彰的单位荣誉称号。</w:t>
            </w:r>
          </w:p>
        </w:tc>
        <w:tc>
          <w:tcPr>
            <w:tcW w:w="2865" w:type="dxa"/>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202</w:t>
            </w:r>
            <w:r>
              <w:rPr>
                <w:rFonts w:hint="eastAsia" w:ascii="Times New Roman" w:hAnsi="Times New Roman" w:eastAsia="宋体" w:cstheme="minorEastAsia"/>
                <w:snapToGrid/>
                <w:color w:val="auto"/>
                <w:kern w:val="2"/>
                <w:sz w:val="21"/>
                <w:szCs w:val="21"/>
                <w:vertAlign w:val="baseline"/>
                <w:lang w:val="en-US" w:eastAsia="zh-CN"/>
              </w:rPr>
              <w:t>5</w:t>
            </w:r>
            <w:r>
              <w:rPr>
                <w:rFonts w:hint="eastAsia" w:ascii="Times New Roman" w:hAnsi="Times New Roman" w:eastAsiaTheme="minorEastAsia" w:cstheme="minorEastAsia"/>
                <w:snapToGrid/>
                <w:color w:val="auto"/>
                <w:kern w:val="2"/>
                <w:sz w:val="21"/>
                <w:szCs w:val="21"/>
                <w:vertAlign w:val="baseline"/>
                <w:lang w:val="en-US" w:eastAsia="zh-CN"/>
              </w:rPr>
              <w:t>年至202</w:t>
            </w:r>
            <w:r>
              <w:rPr>
                <w:rFonts w:hint="eastAsia" w:ascii="Times New Roman" w:hAnsi="Times New Roman" w:eastAsia="宋体" w:cstheme="minorEastAsia"/>
                <w:snapToGrid/>
                <w:color w:val="auto"/>
                <w:kern w:val="2"/>
                <w:sz w:val="21"/>
                <w:szCs w:val="21"/>
                <w:vertAlign w:val="baseline"/>
                <w:lang w:val="en-US" w:eastAsia="zh-CN"/>
              </w:rPr>
              <w:t>6</w:t>
            </w:r>
            <w:r>
              <w:rPr>
                <w:rFonts w:hint="eastAsia" w:ascii="Times New Roman" w:hAnsi="Times New Roman" w:eastAsiaTheme="minorEastAsia" w:cstheme="minorEastAsia"/>
                <w:snapToGrid/>
                <w:color w:val="auto"/>
                <w:kern w:val="2"/>
                <w:sz w:val="21"/>
                <w:szCs w:val="21"/>
                <w:vertAlign w:val="baseline"/>
                <w:lang w:val="en-US" w:eastAsia="zh-CN"/>
              </w:rPr>
              <w:t>年（以发文时间为准），单位或者部室获得国家级、省部级荣誉称号情况资料。</w:t>
            </w:r>
          </w:p>
        </w:tc>
        <w:tc>
          <w:tcPr>
            <w:tcW w:w="1535"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机关各部室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939" w:type="dxa"/>
            <w:vMerge w:val="continue"/>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rPr>
            </w:pPr>
          </w:p>
        </w:tc>
        <w:tc>
          <w:tcPr>
            <w:tcW w:w="24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Theme="minorEastAsia" w:cstheme="minorEastAsia"/>
                <w:snapToGrid/>
                <w:color w:val="auto"/>
                <w:kern w:val="2"/>
                <w:sz w:val="21"/>
                <w:szCs w:val="21"/>
              </w:rPr>
            </w:pPr>
            <w:r>
              <w:rPr>
                <w:rFonts w:hint="eastAsia" w:ascii="Times New Roman" w:hAnsi="Times New Roman" w:eastAsiaTheme="minorEastAsia" w:cstheme="minorEastAsia"/>
                <w:snapToGrid/>
                <w:color w:val="auto"/>
                <w:kern w:val="2"/>
                <w:sz w:val="21"/>
                <w:szCs w:val="21"/>
              </w:rPr>
              <w:t>Ⅱ-2</w:t>
            </w:r>
            <w:r>
              <w:rPr>
                <w:rFonts w:hint="eastAsia" w:ascii="Times New Roman" w:hAnsi="Times New Roman" w:eastAsiaTheme="minorEastAsia" w:cstheme="minorEastAsia"/>
                <w:snapToGrid/>
                <w:color w:val="auto"/>
                <w:kern w:val="2"/>
                <w:sz w:val="21"/>
                <w:szCs w:val="21"/>
                <w:lang w:val="en-US" w:eastAsia="zh-CN"/>
              </w:rPr>
              <w:t>4</w:t>
            </w:r>
            <w:r>
              <w:rPr>
                <w:rFonts w:hint="eastAsia" w:ascii="Times New Roman" w:hAnsi="Times New Roman" w:eastAsiaTheme="minorEastAsia" w:cstheme="minorEastAsia"/>
                <w:snapToGrid/>
                <w:color w:val="auto"/>
                <w:kern w:val="2"/>
                <w:sz w:val="21"/>
                <w:szCs w:val="21"/>
              </w:rPr>
              <w:t>特色创建活动</w:t>
            </w:r>
          </w:p>
          <w:p>
            <w:pPr>
              <w:numPr>
                <w:ilvl w:val="0"/>
                <w:numId w:val="0"/>
              </w:numPr>
              <w:jc w:val="center"/>
              <w:rPr>
                <w:rFonts w:hint="eastAsia" w:ascii="Times New Roman" w:hAnsi="Times New Roman" w:eastAsiaTheme="minorEastAsia" w:cstheme="minorEastAsia"/>
                <w:snapToGrid/>
                <w:color w:val="auto"/>
                <w:kern w:val="2"/>
                <w:sz w:val="21"/>
                <w:szCs w:val="21"/>
                <w:vertAlign w:val="baseline"/>
                <w:lang w:val="en-US" w:eastAsia="zh-CN" w:bidi="ar-SA"/>
              </w:rPr>
            </w:pPr>
          </w:p>
        </w:tc>
        <w:tc>
          <w:tcPr>
            <w:tcW w:w="5790" w:type="dxa"/>
            <w:shd w:val="clear" w:color="auto" w:fill="auto"/>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宋体" w:cstheme="minorEastAsia"/>
                <w:snapToGrid/>
                <w:color w:val="auto"/>
                <w:kern w:val="2"/>
                <w:sz w:val="21"/>
                <w:szCs w:val="21"/>
                <w:vertAlign w:val="baseline"/>
                <w:lang w:val="en-US" w:eastAsia="zh-CN"/>
              </w:rPr>
              <w:t>（38）</w:t>
            </w:r>
            <w:r>
              <w:rPr>
                <w:rFonts w:hint="eastAsia" w:ascii="Times New Roman" w:hAnsi="Times New Roman" w:eastAsiaTheme="minorEastAsia" w:cstheme="minorEastAsia"/>
                <w:snapToGrid/>
                <w:color w:val="auto"/>
                <w:kern w:val="2"/>
                <w:sz w:val="21"/>
                <w:szCs w:val="21"/>
                <w:vertAlign w:val="baseline"/>
                <w:lang w:val="en-US" w:eastAsia="zh-CN"/>
              </w:rPr>
              <w:t>围绕提升职工素质、促进业务发展，开展具有行业特色、职业特点、工作特性的文明单位创建活动，在创建活动中创造具有较大影响的工作品牌或具有总结推广意义的典型经验做法。</w:t>
            </w:r>
          </w:p>
        </w:tc>
        <w:tc>
          <w:tcPr>
            <w:tcW w:w="2865" w:type="dxa"/>
            <w:shd w:val="clear" w:color="auto" w:fill="auto"/>
            <w:vAlign w:val="center"/>
          </w:tcPr>
          <w:p>
            <w:pPr>
              <w:jc w:val="both"/>
              <w:rPr>
                <w:rFonts w:hint="eastAsia" w:ascii="Times New Roman" w:hAnsi="Times New Roman" w:eastAsiaTheme="minorEastAsia" w:cstheme="minorEastAsia"/>
                <w:snapToGrid/>
                <w:color w:val="auto"/>
                <w:kern w:val="2"/>
                <w:sz w:val="21"/>
                <w:szCs w:val="21"/>
                <w:vertAlign w:val="baseline"/>
                <w:lang w:val="en-US" w:eastAsia="zh-CN"/>
              </w:rPr>
            </w:pPr>
            <w:r>
              <w:rPr>
                <w:rFonts w:hint="eastAsia" w:ascii="Times New Roman" w:hAnsi="Times New Roman" w:eastAsiaTheme="minorEastAsia" w:cstheme="minorEastAsia"/>
                <w:snapToGrid/>
                <w:color w:val="auto"/>
                <w:kern w:val="2"/>
                <w:sz w:val="21"/>
                <w:szCs w:val="21"/>
                <w:vertAlign w:val="baseline"/>
                <w:lang w:val="en-US" w:eastAsia="zh-CN"/>
              </w:rPr>
              <w:t>查看单位部署开展特色创建活动的情况资料和图片资料。</w:t>
            </w:r>
          </w:p>
        </w:tc>
        <w:tc>
          <w:tcPr>
            <w:tcW w:w="1535" w:type="dxa"/>
            <w:vAlign w:val="center"/>
          </w:tcPr>
          <w:p>
            <w:pPr>
              <w:jc w:val="center"/>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bidi="ar-SA"/>
              </w:rPr>
              <w:t>机关党委</w:t>
            </w:r>
          </w:p>
          <w:p>
            <w:pPr>
              <w:jc w:val="center"/>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宋体" w:cstheme="minorEastAsia"/>
                <w:snapToGrid/>
                <w:color w:val="auto"/>
                <w:kern w:val="2"/>
                <w:sz w:val="21"/>
                <w:szCs w:val="21"/>
                <w:vertAlign w:val="baseline"/>
                <w:lang w:val="en-US" w:eastAsia="zh-CN" w:bidi="ar-SA"/>
              </w:rPr>
              <w:t>质量技术室</w:t>
            </w:r>
          </w:p>
          <w:p>
            <w:pPr>
              <w:jc w:val="center"/>
              <w:rPr>
                <w:rFonts w:hint="eastAsia" w:ascii="Times New Roman" w:hAnsi="Times New Roman" w:eastAsiaTheme="minorEastAsia"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1"/>
                <w:szCs w:val="21"/>
                <w:vertAlign w:val="baseline"/>
                <w:lang w:val="en-US" w:eastAsia="zh-CN" w:bidi="ar-SA"/>
              </w:rPr>
              <w:t>办公室</w:t>
            </w:r>
          </w:p>
          <w:p>
            <w:pPr>
              <w:jc w:val="center"/>
              <w:rPr>
                <w:rFonts w:hint="eastAsia" w:ascii="Times New Roman" w:hAnsi="Times New Roman" w:eastAsiaTheme="minorEastAsia" w:cstheme="minorEastAsia"/>
                <w:snapToGrid/>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95" w:type="dxa"/>
            <w:gridSpan w:val="5"/>
            <w:vAlign w:val="center"/>
          </w:tcPr>
          <w:p>
            <w:pPr>
              <w:jc w:val="left"/>
              <w:rPr>
                <w:rFonts w:hint="default" w:ascii="Times New Roman" w:hAnsi="Times New Roman" w:eastAsia="仿宋_GB2312" w:cstheme="minorEastAsia"/>
                <w:snapToGrid/>
                <w:color w:val="auto"/>
                <w:kern w:val="2"/>
                <w:sz w:val="21"/>
                <w:szCs w:val="21"/>
                <w:vertAlign w:val="baseline"/>
                <w:lang w:val="en-US" w:eastAsia="zh-CN" w:bidi="ar-SA"/>
              </w:rPr>
            </w:pPr>
            <w:r>
              <w:rPr>
                <w:rFonts w:hint="eastAsia" w:ascii="Times New Roman" w:hAnsi="Times New Roman" w:eastAsiaTheme="minorEastAsia" w:cstheme="minorEastAsia"/>
                <w:snapToGrid/>
                <w:color w:val="auto"/>
                <w:kern w:val="2"/>
                <w:sz w:val="24"/>
                <w:szCs w:val="24"/>
                <w:vertAlign w:val="baseline"/>
                <w:lang w:val="en-US" w:eastAsia="zh-CN"/>
              </w:rPr>
              <w:t>注：请各部门单位</w:t>
            </w:r>
            <w:r>
              <w:rPr>
                <w:rFonts w:hint="eastAsia" w:ascii="Times New Roman" w:hAnsi="Times New Roman" w:eastAsia="宋体" w:cstheme="minorEastAsia"/>
                <w:snapToGrid/>
                <w:color w:val="auto"/>
                <w:kern w:val="2"/>
                <w:sz w:val="24"/>
                <w:szCs w:val="24"/>
                <w:vertAlign w:val="baseline"/>
                <w:lang w:val="en-US" w:eastAsia="zh-CN"/>
              </w:rPr>
              <w:t>按照半年度、年度的时间节点，</w:t>
            </w:r>
            <w:r>
              <w:rPr>
                <w:rFonts w:hint="eastAsia" w:ascii="Times New Roman" w:hAnsi="Times New Roman" w:eastAsiaTheme="minorEastAsia" w:cstheme="minorEastAsia"/>
                <w:snapToGrid/>
                <w:color w:val="auto"/>
                <w:kern w:val="2"/>
                <w:sz w:val="24"/>
                <w:szCs w:val="24"/>
                <w:vertAlign w:val="baseline"/>
                <w:lang w:val="en-US" w:eastAsia="zh-CN"/>
              </w:rPr>
              <w:t>分别于7月底前、11月15日前提交佐证资料至</w:t>
            </w:r>
            <w:r>
              <w:rPr>
                <w:rFonts w:hint="eastAsia" w:ascii="Times New Roman" w:hAnsi="Times New Roman" w:eastAsia="宋体" w:cstheme="minorEastAsia"/>
                <w:snapToGrid/>
                <w:color w:val="auto"/>
                <w:kern w:val="2"/>
                <w:sz w:val="24"/>
                <w:szCs w:val="24"/>
                <w:vertAlign w:val="baseline"/>
                <w:lang w:val="en-US" w:eastAsia="zh-CN"/>
              </w:rPr>
              <w:t>机关党委汇总。</w:t>
            </w:r>
          </w:p>
        </w:tc>
      </w:tr>
    </w:tbl>
    <w:p>
      <w:pPr>
        <w:rPr>
          <w:rFonts w:hint="eastAsia" w:ascii="Times New Roman" w:hAnsi="Times New Roman" w:eastAsia="仿宋_GB2312" w:cs="Times New Roman"/>
          <w:kern w:val="2"/>
          <w:sz w:val="32"/>
          <w:szCs w:val="32"/>
          <w:lang w:eastAsia="zh-CN"/>
        </w:rPr>
      </w:pPr>
    </w:p>
    <w:sectPr>
      <w:footerReference r:id="rId3" w:type="default"/>
      <w:pgSz w:w="16838" w:h="11906" w:orient="landscape"/>
      <w:pgMar w:top="1587" w:right="2098" w:bottom="1474" w:left="198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Calibri" w:hAnsi="Calibri" w:eastAsia="宋体"/>
        <w:snapToGrid/>
        <w:kern w:val="2"/>
      </w:rPr>
    </w:pPr>
    <w:r>
      <w:rPr>
        <w:rFonts w:ascii="Calibri" w:hAnsi="Calibri" w:eastAsia="宋体"/>
        <w:snapToGrid/>
        <w:kern w:val="2"/>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napToGrid/>
                              <w:kern w:val="2"/>
                              <w:sz w:val="28"/>
                              <w:szCs w:val="28"/>
                            </w:rPr>
                          </w:pPr>
                          <w:r>
                            <w:rPr>
                              <w:rFonts w:hint="eastAsia" w:asciiTheme="minorEastAsia" w:hAnsiTheme="minorEastAsia" w:eastAsiaTheme="minorEastAsia" w:cstheme="minorEastAsia"/>
                              <w:snapToGrid/>
                              <w:kern w:val="2"/>
                              <w:sz w:val="28"/>
                              <w:szCs w:val="28"/>
                            </w:rPr>
                            <w:fldChar w:fldCharType="begin"/>
                          </w:r>
                          <w:r>
                            <w:rPr>
                              <w:rFonts w:hint="eastAsia" w:asciiTheme="minorEastAsia" w:hAnsiTheme="minorEastAsia" w:eastAsiaTheme="minorEastAsia" w:cstheme="minorEastAsia"/>
                              <w:snapToGrid/>
                              <w:kern w:val="2"/>
                              <w:sz w:val="28"/>
                              <w:szCs w:val="28"/>
                            </w:rPr>
                            <w:instrText xml:space="preserve"> PAGE  \* MERGEFORMAT </w:instrText>
                          </w:r>
                          <w:r>
                            <w:rPr>
                              <w:rFonts w:hint="eastAsia" w:asciiTheme="minorEastAsia" w:hAnsiTheme="minorEastAsia" w:eastAsiaTheme="minorEastAsia" w:cstheme="minorEastAsia"/>
                              <w:snapToGrid/>
                              <w:kern w:val="2"/>
                              <w:sz w:val="28"/>
                              <w:szCs w:val="28"/>
                            </w:rPr>
                            <w:fldChar w:fldCharType="separate"/>
                          </w:r>
                          <w:r>
                            <w:rPr>
                              <w:rFonts w:hint="eastAsia" w:asciiTheme="minorEastAsia" w:hAnsiTheme="minorEastAsia" w:eastAsiaTheme="minorEastAsia" w:cstheme="minorEastAsia"/>
                              <w:snapToGrid/>
                              <w:kern w:val="2"/>
                              <w:sz w:val="28"/>
                              <w:szCs w:val="28"/>
                            </w:rPr>
                            <w:t>- 9 -</w:t>
                          </w:r>
                          <w:r>
                            <w:rPr>
                              <w:rFonts w:hint="eastAsia" w:asciiTheme="minorEastAsia" w:hAnsiTheme="minorEastAsia" w:eastAsiaTheme="minorEastAsia" w:cstheme="minorEastAsia"/>
                              <w:snapToGrid/>
                              <w:kern w:val="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napToGrid/>
                        <w:kern w:val="2"/>
                        <w:sz w:val="28"/>
                        <w:szCs w:val="28"/>
                      </w:rPr>
                    </w:pPr>
                    <w:r>
                      <w:rPr>
                        <w:rFonts w:hint="eastAsia" w:asciiTheme="minorEastAsia" w:hAnsiTheme="minorEastAsia" w:eastAsiaTheme="minorEastAsia" w:cstheme="minorEastAsia"/>
                        <w:snapToGrid/>
                        <w:kern w:val="2"/>
                        <w:sz w:val="28"/>
                        <w:szCs w:val="28"/>
                      </w:rPr>
                      <w:fldChar w:fldCharType="begin"/>
                    </w:r>
                    <w:r>
                      <w:rPr>
                        <w:rFonts w:hint="eastAsia" w:asciiTheme="minorEastAsia" w:hAnsiTheme="minorEastAsia" w:eastAsiaTheme="minorEastAsia" w:cstheme="minorEastAsia"/>
                        <w:snapToGrid/>
                        <w:kern w:val="2"/>
                        <w:sz w:val="28"/>
                        <w:szCs w:val="28"/>
                      </w:rPr>
                      <w:instrText xml:space="preserve"> PAGE  \* MERGEFORMAT </w:instrText>
                    </w:r>
                    <w:r>
                      <w:rPr>
                        <w:rFonts w:hint="eastAsia" w:asciiTheme="minorEastAsia" w:hAnsiTheme="minorEastAsia" w:eastAsiaTheme="minorEastAsia" w:cstheme="minorEastAsia"/>
                        <w:snapToGrid/>
                        <w:kern w:val="2"/>
                        <w:sz w:val="28"/>
                        <w:szCs w:val="28"/>
                      </w:rPr>
                      <w:fldChar w:fldCharType="separate"/>
                    </w:r>
                    <w:r>
                      <w:rPr>
                        <w:rFonts w:hint="eastAsia" w:asciiTheme="minorEastAsia" w:hAnsiTheme="minorEastAsia" w:eastAsiaTheme="minorEastAsia" w:cstheme="minorEastAsia"/>
                        <w:snapToGrid/>
                        <w:kern w:val="2"/>
                        <w:sz w:val="28"/>
                        <w:szCs w:val="28"/>
                      </w:rPr>
                      <w:t>- 9 -</w:t>
                    </w:r>
                    <w:r>
                      <w:rPr>
                        <w:rFonts w:hint="eastAsia" w:asciiTheme="minorEastAsia" w:hAnsiTheme="minorEastAsia" w:eastAsiaTheme="minorEastAsia" w:cstheme="minorEastAsia"/>
                        <w:snapToGrid/>
                        <w:kern w:val="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58"/>
  <w:drawingGridVerticalSpacing w:val="29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MGFjYWE0NjdjZGQ1ZGY5ZTQ1ZTFlMWFmMDk5ZmIifQ=="/>
  </w:docVars>
  <w:rsids>
    <w:rsidRoot w:val="00142464"/>
    <w:rsid w:val="00142464"/>
    <w:rsid w:val="00493B39"/>
    <w:rsid w:val="00606E63"/>
    <w:rsid w:val="09AE2898"/>
    <w:rsid w:val="0BD3206B"/>
    <w:rsid w:val="134B1A03"/>
    <w:rsid w:val="1FD5F2E3"/>
    <w:rsid w:val="2F7E6AED"/>
    <w:rsid w:val="2F7F520D"/>
    <w:rsid w:val="2F7FE55D"/>
    <w:rsid w:val="2FBF2942"/>
    <w:rsid w:val="33D9538C"/>
    <w:rsid w:val="3AFFB394"/>
    <w:rsid w:val="51AF47B5"/>
    <w:rsid w:val="5BF2950A"/>
    <w:rsid w:val="5EFFB428"/>
    <w:rsid w:val="5FFF927A"/>
    <w:rsid w:val="60F412BE"/>
    <w:rsid w:val="616E8A47"/>
    <w:rsid w:val="62D7928B"/>
    <w:rsid w:val="677F1CE9"/>
    <w:rsid w:val="6B66377E"/>
    <w:rsid w:val="6B73E5DB"/>
    <w:rsid w:val="6FF1A805"/>
    <w:rsid w:val="6FFFB080"/>
    <w:rsid w:val="74ED29C9"/>
    <w:rsid w:val="76FD193A"/>
    <w:rsid w:val="79EFDC38"/>
    <w:rsid w:val="7A4862C9"/>
    <w:rsid w:val="7DF584DB"/>
    <w:rsid w:val="7EEFC4DB"/>
    <w:rsid w:val="BB770E8F"/>
    <w:rsid w:val="BF7633C7"/>
    <w:rsid w:val="CE1E3419"/>
    <w:rsid w:val="CFFFC96F"/>
    <w:rsid w:val="D6E55F69"/>
    <w:rsid w:val="D7FEC1EC"/>
    <w:rsid w:val="DDFE2E64"/>
    <w:rsid w:val="DEFFAF64"/>
    <w:rsid w:val="E7FDD5BC"/>
    <w:rsid w:val="EEEFBD67"/>
    <w:rsid w:val="EFFF948F"/>
    <w:rsid w:val="F27C5791"/>
    <w:rsid w:val="F3FB2AE7"/>
    <w:rsid w:val="F4FB95C7"/>
    <w:rsid w:val="F5FF6F15"/>
    <w:rsid w:val="F75E3BFC"/>
    <w:rsid w:val="F7998516"/>
    <w:rsid w:val="F7F6FA89"/>
    <w:rsid w:val="FBEBE888"/>
    <w:rsid w:val="FE77E6C3"/>
    <w:rsid w:val="FF5F105A"/>
    <w:rsid w:val="FFBDAFCC"/>
    <w:rsid w:val="FFC7AC69"/>
    <w:rsid w:val="FFEE8B31"/>
    <w:rsid w:val="FFF745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snapToGrid/>
      <w:kern w:val="0"/>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ody Text Indent"/>
    <w:basedOn w:val="1"/>
    <w:qFormat/>
    <w:uiPriority w:val="0"/>
    <w:pPr>
      <w:spacing w:after="120" w:afterLines="0" w:afterAutospacing="0"/>
      <w:ind w:left="420" w:leftChars="200"/>
    </w:pPr>
  </w:style>
  <w:style w:type="paragraph" w:styleId="4">
    <w:name w:val="footer"/>
    <w:basedOn w:val="1"/>
    <w:link w:val="11"/>
    <w:qFormat/>
    <w:uiPriority w:val="0"/>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Body Text First Indent 2"/>
    <w:basedOn w:val="3"/>
    <w:qFormat/>
    <w:uiPriority w:val="0"/>
    <w:pPr>
      <w:ind w:firstLine="420" w:firstLineChars="200"/>
    </w:p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脚 Char"/>
    <w:basedOn w:val="10"/>
    <w:link w:val="4"/>
    <w:qFormat/>
    <w:uiPriority w:val="99"/>
    <w:rPr>
      <w:sz w:val="18"/>
      <w:szCs w:val="24"/>
    </w:rPr>
  </w:style>
  <w:style w:type="character" w:customStyle="1" w:styleId="12">
    <w:name w:val="页眉 Char"/>
    <w:basedOn w:val="10"/>
    <w:link w:val="5"/>
    <w:semiHidden/>
    <w:qFormat/>
    <w:uiPriority w:val="99"/>
    <w:rPr>
      <w:sz w:val="18"/>
      <w:szCs w:val="18"/>
    </w:rPr>
  </w:style>
  <w:style w:type="paragraph" w:customStyle="1" w:styleId="13">
    <w:name w:val="Table Paragraph"/>
    <w:basedOn w:val="1"/>
    <w:qFormat/>
    <w:uiPriority w:val="1"/>
    <w:rPr>
      <w:rFonts w:asciiTheme="minorHAnsi" w:hAnsiTheme="minorHAnsi" w:eastAsiaTheme="minorEastAsia"/>
      <w:snapToGrid/>
      <w:kern w:val="2"/>
      <w:sz w:val="21"/>
    </w:rPr>
  </w:style>
  <w:style w:type="table" w:customStyle="1" w:styleId="14">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5243</Words>
  <Characters>5398</Characters>
  <Lines>1</Lines>
  <Paragraphs>1</Paragraphs>
  <TotalTime>7</TotalTime>
  <ScaleCrop>false</ScaleCrop>
  <LinksUpToDate>false</LinksUpToDate>
  <CharactersWithSpaces>5409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2021-02-25T22:52:00Z</dcterms:created>
  <dc:creator>王娜</dc:creator>
  <cp:lastModifiedBy>Rocy</cp:lastModifiedBy>
  <cp:lastPrinted>2022-04-27T17:19:00Z</cp:lastPrinted>
  <dcterms:modified xsi:type="dcterms:W3CDTF">2026-06-08T03:43:54Z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TemplateDocerSaveRecord">
    <vt:lpwstr>eyJoZGlkIjoiMmY1ZmUyM2JkMGQ4MWU1Zjk2YzI1ZTM4ZjAyMWYzMjIiLCJ1c2VySWQiOiIxNTM5ODg0MDQ4In0=</vt:lpwstr>
  </property>
  <property fmtid="{D5CDD505-2E9C-101B-9397-08002B2CF9AE}" pid="4" name="ICV">
    <vt:lpwstr>0CA0177028E44DF9AFD76E5CCD53D9C9_13</vt:lpwstr>
  </property>
</Properties>
</file>