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5B23" w:rsidRDefault="00795B23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795B23" w:rsidRDefault="00000000" w:rsidP="002D2786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《全国重要矿产资源潜力评价》</w:t>
      </w:r>
      <w:r>
        <w:rPr>
          <w:rFonts w:ascii="Times New Roman" w:eastAsia="黑体" w:hAnsi="Times New Roman" w:cs="Times New Roman"/>
          <w:sz w:val="32"/>
          <w:szCs w:val="32"/>
        </w:rPr>
        <w:t>项目</w:t>
      </w:r>
      <w:r w:rsidRPr="002D2786">
        <w:rPr>
          <w:rFonts w:ascii="Times New Roman" w:eastAsia="黑体" w:hAnsi="Times New Roman" w:cs="Times New Roman" w:hint="eastAsia"/>
          <w:sz w:val="32"/>
          <w:szCs w:val="32"/>
        </w:rPr>
        <w:t>报奖名称</w:t>
      </w:r>
    </w:p>
    <w:p w:rsidR="002D2786" w:rsidRDefault="002D2786" w:rsidP="002D2786">
      <w:pPr>
        <w:jc w:val="center"/>
        <w:rPr>
          <w:rFonts w:ascii="Times New Roman" w:eastAsia="宋体" w:hAnsi="Times New Roman" w:cs="宋体" w:hint="eastAsia"/>
          <w:b/>
          <w:color w:val="000000"/>
          <w:kern w:val="0"/>
          <w:sz w:val="36"/>
          <w:szCs w:val="28"/>
        </w:rPr>
      </w:pPr>
    </w:p>
    <w:p w:rsidR="00795B23" w:rsidRDefault="00000000">
      <w:pPr>
        <w:pStyle w:val="ac"/>
        <w:widowControl/>
        <w:numPr>
          <w:ilvl w:val="0"/>
          <w:numId w:val="1"/>
        </w:numPr>
        <w:spacing w:beforeLines="50" w:before="156" w:afterLines="50" w:after="156" w:line="440" w:lineRule="exact"/>
        <w:ind w:firstLineChars="0"/>
        <w:outlineLvl w:val="0"/>
        <w:rPr>
          <w:rFonts w:ascii="Times New Roman" w:eastAsia="宋体" w:hAnsi="Times New Roman" w:cs="宋体"/>
          <w:b/>
          <w:color w:val="000000"/>
          <w:kern w:val="0"/>
          <w:sz w:val="28"/>
          <w:szCs w:val="28"/>
        </w:rPr>
      </w:pPr>
      <w:r>
        <w:rPr>
          <w:rFonts w:ascii="Times New Roman" w:eastAsia="宋体" w:hAnsi="Times New Roman" w:cs="宋体" w:hint="eastAsia"/>
          <w:b/>
          <w:color w:val="000000"/>
          <w:kern w:val="0"/>
          <w:sz w:val="28"/>
          <w:szCs w:val="28"/>
        </w:rPr>
        <w:t>提名单位、拟</w:t>
      </w:r>
      <w:r>
        <w:rPr>
          <w:rFonts w:ascii="Times New Roman" w:eastAsia="宋体" w:hAnsi="Times New Roman" w:cs="宋体"/>
          <w:b/>
          <w:color w:val="000000"/>
          <w:kern w:val="0"/>
          <w:sz w:val="28"/>
          <w:szCs w:val="28"/>
        </w:rPr>
        <w:t>提名奖项名称</w:t>
      </w:r>
      <w:r>
        <w:rPr>
          <w:rFonts w:ascii="Times New Roman" w:eastAsia="宋体" w:hAnsi="Times New Roman" w:cs="宋体" w:hint="eastAsia"/>
          <w:b/>
          <w:color w:val="000000"/>
          <w:kern w:val="0"/>
          <w:sz w:val="28"/>
          <w:szCs w:val="28"/>
        </w:rPr>
        <w:t>及</w:t>
      </w:r>
      <w:r>
        <w:rPr>
          <w:rFonts w:ascii="Times New Roman" w:eastAsia="宋体" w:hAnsi="Times New Roman" w:cs="宋体"/>
          <w:b/>
          <w:color w:val="000000"/>
          <w:kern w:val="0"/>
          <w:sz w:val="28"/>
          <w:szCs w:val="28"/>
        </w:rPr>
        <w:t>等级</w:t>
      </w:r>
      <w:r>
        <w:rPr>
          <w:rFonts w:ascii="Times New Roman" w:eastAsia="宋体" w:hAnsi="Times New Roman" w:cs="宋体" w:hint="eastAsia"/>
          <w:b/>
          <w:color w:val="000000"/>
          <w:kern w:val="0"/>
          <w:sz w:val="28"/>
          <w:szCs w:val="28"/>
        </w:rPr>
        <w:t>：</w:t>
      </w:r>
    </w:p>
    <w:p w:rsidR="00795B23" w:rsidRDefault="00000000">
      <w:pPr>
        <w:pStyle w:val="ac"/>
        <w:widowControl/>
        <w:spacing w:beforeLines="50" w:before="156" w:afterLines="50" w:after="156" w:line="440" w:lineRule="exact"/>
        <w:ind w:left="720" w:firstLineChars="0" w:firstLine="0"/>
        <w:outlineLvl w:val="0"/>
        <w:rPr>
          <w:rFonts w:ascii="Times New Roman" w:eastAsia="宋体" w:hAnsi="Times New Roman" w:cs="宋体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提名单位：自然资源部；拟提名奖项名称：全国重要矿产资源潜力评价；等级：一等奖或二等奖</w:t>
      </w:r>
    </w:p>
    <w:p w:rsidR="00795B23" w:rsidRDefault="00000000">
      <w:pPr>
        <w:pStyle w:val="ac"/>
        <w:widowControl/>
        <w:numPr>
          <w:ilvl w:val="0"/>
          <w:numId w:val="1"/>
        </w:numPr>
        <w:spacing w:beforeLines="50" w:before="156" w:afterLines="50" w:after="156" w:line="440" w:lineRule="exact"/>
        <w:ind w:firstLineChars="0"/>
        <w:outlineLvl w:val="0"/>
        <w:rPr>
          <w:rFonts w:ascii="Times New Roman" w:eastAsia="宋体" w:hAnsi="Times New Roman" w:cs="宋体"/>
          <w:b/>
          <w:color w:val="000000"/>
          <w:kern w:val="0"/>
          <w:sz w:val="28"/>
          <w:szCs w:val="28"/>
        </w:rPr>
      </w:pPr>
      <w:r>
        <w:rPr>
          <w:rFonts w:ascii="Times New Roman" w:eastAsia="宋体" w:hAnsi="Times New Roman" w:cs="宋体" w:hint="eastAsia"/>
          <w:b/>
          <w:color w:val="000000"/>
          <w:kern w:val="0"/>
          <w:sz w:val="28"/>
          <w:szCs w:val="28"/>
        </w:rPr>
        <w:t>主要</w:t>
      </w:r>
      <w:r>
        <w:rPr>
          <w:rFonts w:ascii="Times New Roman" w:eastAsia="宋体" w:hAnsi="Times New Roman" w:cs="宋体"/>
          <w:b/>
          <w:color w:val="000000"/>
          <w:kern w:val="0"/>
          <w:sz w:val="28"/>
          <w:szCs w:val="28"/>
        </w:rPr>
        <w:t>完成人</w:t>
      </w:r>
      <w:r>
        <w:rPr>
          <w:rFonts w:ascii="Times New Roman" w:eastAsia="宋体" w:hAnsi="Times New Roman" w:cs="宋体" w:hint="eastAsia"/>
          <w:b/>
          <w:color w:val="000000"/>
          <w:kern w:val="0"/>
          <w:sz w:val="28"/>
          <w:szCs w:val="28"/>
        </w:rPr>
        <w:t>：</w:t>
      </w:r>
    </w:p>
    <w:p w:rsidR="00795B23" w:rsidRDefault="00000000">
      <w:pPr>
        <w:pStyle w:val="ac"/>
        <w:widowControl/>
        <w:spacing w:beforeLines="50" w:before="156" w:afterLines="50" w:after="156" w:line="440" w:lineRule="exact"/>
        <w:ind w:left="720" w:firstLineChars="0" w:firstLine="0"/>
        <w:outlineLvl w:val="0"/>
        <w:rPr>
          <w:rFonts w:ascii="Times New Roman" w:eastAsia="宋体" w:hAnsi="Times New Roman" w:cs="宋体"/>
          <w:color w:val="000000"/>
          <w:kern w:val="0"/>
          <w:sz w:val="24"/>
          <w:szCs w:val="24"/>
        </w:rPr>
      </w:pPr>
      <w:proofErr w:type="gramStart"/>
      <w:r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肖克炎</w:t>
      </w:r>
      <w:proofErr w:type="gramEnd"/>
      <w:r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>王登红</w:t>
      </w:r>
      <w:r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 xml:space="preserve"> </w:t>
      </w:r>
      <w:proofErr w:type="gramStart"/>
      <w:r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>熊盛青</w:t>
      </w:r>
      <w:proofErr w:type="gramEnd"/>
      <w:r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>叶天竺</w:t>
      </w:r>
      <w:r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>陈毓川</w:t>
      </w:r>
      <w:r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>张明华</w:t>
      </w:r>
      <w:r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>李子颖</w:t>
      </w:r>
      <w:r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>程爱国</w:t>
      </w:r>
      <w:r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>冯艳芳</w:t>
      </w:r>
      <w:r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 xml:space="preserve"> </w:t>
      </w:r>
      <w:proofErr w:type="gramStart"/>
      <w:r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>左群超</w:t>
      </w:r>
      <w:r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>董连慧</w:t>
      </w:r>
      <w:proofErr w:type="gramEnd"/>
      <w:r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夏庆霖</w:t>
      </w:r>
      <w:r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>李楠</w:t>
      </w:r>
      <w:r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王成辉</w:t>
      </w:r>
      <w:r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孙莉</w:t>
      </w:r>
    </w:p>
    <w:p w:rsidR="00795B23" w:rsidRDefault="00000000">
      <w:pPr>
        <w:pStyle w:val="ac"/>
        <w:widowControl/>
        <w:numPr>
          <w:ilvl w:val="0"/>
          <w:numId w:val="1"/>
        </w:numPr>
        <w:spacing w:beforeLines="50" w:before="156" w:afterLines="50" w:after="156" w:line="440" w:lineRule="exact"/>
        <w:ind w:firstLineChars="0"/>
        <w:outlineLvl w:val="0"/>
        <w:rPr>
          <w:rFonts w:ascii="Times New Roman" w:eastAsia="宋体" w:hAnsi="Times New Roman" w:cs="宋体"/>
          <w:b/>
          <w:color w:val="000000"/>
          <w:kern w:val="0"/>
          <w:sz w:val="28"/>
          <w:szCs w:val="28"/>
        </w:rPr>
      </w:pPr>
      <w:r>
        <w:rPr>
          <w:rFonts w:ascii="Times New Roman" w:eastAsia="宋体" w:hAnsi="Times New Roman" w:cs="宋体"/>
          <w:b/>
          <w:color w:val="000000"/>
          <w:kern w:val="0"/>
          <w:sz w:val="28"/>
          <w:szCs w:val="28"/>
        </w:rPr>
        <w:t>主要完成单位</w:t>
      </w:r>
      <w:r>
        <w:rPr>
          <w:rFonts w:ascii="Times New Roman" w:eastAsia="宋体" w:hAnsi="Times New Roman" w:cs="宋体" w:hint="eastAsia"/>
          <w:b/>
          <w:color w:val="000000"/>
          <w:kern w:val="0"/>
          <w:sz w:val="28"/>
          <w:szCs w:val="28"/>
        </w:rPr>
        <w:t>：</w:t>
      </w:r>
    </w:p>
    <w:p w:rsidR="00795B23" w:rsidRDefault="00000000">
      <w:pPr>
        <w:pStyle w:val="ac"/>
        <w:widowControl/>
        <w:spacing w:beforeLines="50" w:before="156" w:afterLines="50" w:after="156" w:line="440" w:lineRule="exact"/>
        <w:ind w:left="720" w:firstLineChars="0" w:firstLine="0"/>
        <w:outlineLvl w:val="0"/>
        <w:rPr>
          <w:rFonts w:ascii="Times New Roman" w:eastAsia="宋体" w:hAnsi="Times New Roman" w:cs="宋体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kern w:val="0"/>
          <w:sz w:val="24"/>
          <w:szCs w:val="24"/>
        </w:rPr>
        <w:t>中国地质科学院矿产资源研究所、中国地质调查局发展研究中心、中国自然资源航空物探遥感中心、中国地质大学（武汉）、中国煤炭地质总局勘查研究总院、核工业北京地质研究院、中国地质调查局成都地质调查中心、新疆维吾尔自治区地质局、山东省地质调查院、湖南省地质调查所</w:t>
      </w:r>
    </w:p>
    <w:p w:rsidR="00795B23" w:rsidRDefault="00000000">
      <w:pPr>
        <w:pStyle w:val="ac"/>
        <w:widowControl/>
        <w:numPr>
          <w:ilvl w:val="0"/>
          <w:numId w:val="1"/>
        </w:numPr>
        <w:spacing w:beforeLines="50" w:before="156" w:afterLines="50" w:after="156" w:line="440" w:lineRule="exact"/>
        <w:ind w:firstLineChars="0"/>
        <w:outlineLvl w:val="0"/>
        <w:rPr>
          <w:rFonts w:ascii="Times New Roman" w:eastAsia="宋体" w:hAnsi="Times New Roman" w:cs="宋体"/>
          <w:b/>
          <w:color w:val="000000"/>
          <w:kern w:val="0"/>
          <w:sz w:val="28"/>
          <w:szCs w:val="28"/>
        </w:rPr>
      </w:pPr>
      <w:r>
        <w:rPr>
          <w:rFonts w:ascii="Times New Roman" w:eastAsia="宋体" w:hAnsi="Times New Roman" w:cs="宋体"/>
          <w:b/>
          <w:color w:val="000000"/>
          <w:kern w:val="0"/>
          <w:sz w:val="28"/>
          <w:szCs w:val="28"/>
        </w:rPr>
        <w:t>项目简介</w:t>
      </w:r>
      <w:r>
        <w:rPr>
          <w:rFonts w:ascii="Times New Roman" w:eastAsia="宋体" w:hAnsi="Times New Roman" w:cs="宋体" w:hint="eastAsia"/>
          <w:b/>
          <w:color w:val="000000"/>
          <w:kern w:val="0"/>
          <w:sz w:val="28"/>
          <w:szCs w:val="28"/>
        </w:rPr>
        <w:t>：</w:t>
      </w:r>
    </w:p>
    <w:p w:rsidR="00795B23" w:rsidRDefault="00000000">
      <w:pPr>
        <w:pStyle w:val="ac"/>
        <w:widowControl/>
        <w:spacing w:beforeLines="50" w:before="156" w:afterLines="50" w:after="156" w:line="440" w:lineRule="exact"/>
        <w:ind w:left="720" w:firstLine="480"/>
        <w:outlineLvl w:val="0"/>
        <w:rPr>
          <w:rFonts w:ascii="Times New Roman" w:eastAsia="宋体" w:hAnsi="Times New Roman" w:cs="宋体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“全国重要矿产预测关键技术与资源潜力评价”是为落实《国务院关于加强地质工作的决定》，由原国土资源部组织全国</w:t>
      </w:r>
      <w:r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>165</w:t>
      </w:r>
      <w:r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>家地勘单位和科研院校</w:t>
      </w:r>
      <w:r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>3700</w:t>
      </w:r>
      <w:r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>余人，投入</w:t>
      </w:r>
      <w:r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>18.4</w:t>
      </w:r>
      <w:r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>亿元，历经</w:t>
      </w:r>
      <w:r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>8</w:t>
      </w:r>
      <w:r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>年产学研用协同攻关取得的重大成果。通过攻克矿产资源潜力评价理论和关键技术难题，科学评价了全国陆域近地表</w:t>
      </w:r>
      <w:r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>2000</w:t>
      </w:r>
      <w:r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>米以浅铜、铁、煤、铀、锂等</w:t>
      </w:r>
      <w:r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>25</w:t>
      </w:r>
      <w:r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>种重要矿产资源的潜力，摸清了重要战略性矿产资源家底，为保障国家能源资源安全做出了重要贡献。</w:t>
      </w:r>
    </w:p>
    <w:p w:rsidR="00795B23" w:rsidRDefault="00000000">
      <w:pPr>
        <w:pStyle w:val="ac"/>
        <w:widowControl/>
        <w:spacing w:beforeLines="50" w:before="156" w:afterLines="50" w:after="156" w:line="440" w:lineRule="exact"/>
        <w:ind w:left="720" w:firstLine="480"/>
        <w:outlineLvl w:val="0"/>
        <w:rPr>
          <w:rFonts w:ascii="Times New Roman" w:eastAsia="宋体" w:hAnsi="Times New Roman" w:cs="宋体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该成果创立了“矿床模型综合地质信息预测技术方法”，解决了复杂成矿环境综合信息预测难题；首次提出了矿产预测类型及单矿种成矿谱系新概念，建立了</w:t>
      </w:r>
      <w:r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>388</w:t>
      </w:r>
      <w:r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>个矿产预测类型及找矿预测模型；创建了深层次成矿信息提取模型方法，提高了对深部隐伏矿床预测识别能力；研发了</w:t>
      </w:r>
      <w:r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lastRenderedPageBreak/>
        <w:t>MRAS2.0</w:t>
      </w:r>
      <w:r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>等多套具自主知识产权的矿产资源预测评价软件系统平台，彻底改变了传统工作模式，促进了矿产勘查学科发展。</w:t>
      </w:r>
      <w:r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 xml:space="preserve"> </w:t>
      </w:r>
    </w:p>
    <w:p w:rsidR="00795B23" w:rsidRDefault="00000000">
      <w:pPr>
        <w:pStyle w:val="ac"/>
        <w:widowControl/>
        <w:spacing w:beforeLines="50" w:before="156" w:afterLines="50" w:after="156" w:line="440" w:lineRule="exact"/>
        <w:ind w:left="720" w:firstLine="480"/>
        <w:outlineLvl w:val="0"/>
        <w:rPr>
          <w:rFonts w:ascii="Times New Roman" w:eastAsia="宋体" w:hAnsi="Times New Roman" w:cs="宋体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该成果取得了我国资源评价里程碑成果，为国家宏观决策、全国矿产资源管理及勘查工作部署提供了科学依据。预测成果广泛应用到国家找矿突破战略行动中，及时指导找矿工作取得一系列新突破，新发现矿产地约</w:t>
      </w:r>
      <w:r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>250</w:t>
      </w:r>
      <w:r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>处，前期经济效益达</w:t>
      </w:r>
      <w:r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>110</w:t>
      </w:r>
      <w:r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>亿元。相关成果获部级科学技术一等奖</w:t>
      </w:r>
      <w:r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>6</w:t>
      </w:r>
      <w:r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>项，授权发明专利</w:t>
      </w:r>
      <w:r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>24</w:t>
      </w:r>
      <w:r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>项、软件著作权</w:t>
      </w:r>
      <w:r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>19</w:t>
      </w:r>
      <w:r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>项，形成技术标准（要求）</w:t>
      </w:r>
      <w:r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>18</w:t>
      </w:r>
      <w:r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>项，发表学术论文</w:t>
      </w:r>
      <w:r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>1100</w:t>
      </w:r>
      <w:r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>余篇，出版专著</w:t>
      </w:r>
      <w:r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>170</w:t>
      </w:r>
      <w:r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>余部。矿产资源评价成果及预测水平居世界前列</w:t>
      </w:r>
      <w:r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>,</w:t>
      </w:r>
      <w:r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>显著促进了行业科技进步。</w:t>
      </w:r>
    </w:p>
    <w:p w:rsidR="00795B23" w:rsidRDefault="00000000">
      <w:pPr>
        <w:widowControl/>
        <w:spacing w:beforeLines="50" w:before="156" w:afterLines="50" w:after="156" w:line="440" w:lineRule="exact"/>
        <w:outlineLvl w:val="0"/>
        <w:rPr>
          <w:rFonts w:ascii="Times New Roman" w:eastAsia="宋体" w:hAnsi="Times New Roman" w:cs="宋体"/>
          <w:b/>
          <w:color w:val="000000"/>
          <w:kern w:val="0"/>
          <w:sz w:val="28"/>
          <w:szCs w:val="28"/>
        </w:rPr>
      </w:pPr>
      <w:r>
        <w:rPr>
          <w:rFonts w:ascii="Times New Roman" w:eastAsia="宋体" w:hAnsi="Times New Roman" w:cs="宋体" w:hint="eastAsia"/>
          <w:b/>
          <w:color w:val="000000"/>
          <w:kern w:val="0"/>
          <w:sz w:val="28"/>
          <w:szCs w:val="28"/>
        </w:rPr>
        <w:t>五、主要知识</w:t>
      </w:r>
      <w:r>
        <w:rPr>
          <w:rFonts w:ascii="Times New Roman" w:eastAsia="宋体" w:hAnsi="Times New Roman" w:cs="宋体"/>
          <w:b/>
          <w:color w:val="000000"/>
          <w:kern w:val="0"/>
          <w:sz w:val="28"/>
          <w:szCs w:val="28"/>
        </w:rPr>
        <w:t>产权</w:t>
      </w:r>
      <w:r>
        <w:rPr>
          <w:rFonts w:ascii="Times New Roman" w:eastAsia="宋体" w:hAnsi="Times New Roman" w:cs="宋体" w:hint="eastAsia"/>
          <w:b/>
          <w:color w:val="000000"/>
          <w:kern w:val="0"/>
          <w:sz w:val="28"/>
          <w:szCs w:val="28"/>
        </w:rPr>
        <w:t>目录</w:t>
      </w:r>
    </w:p>
    <w:tbl>
      <w:tblPr>
        <w:tblW w:w="88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1110"/>
        <w:gridCol w:w="558"/>
        <w:gridCol w:w="1008"/>
        <w:gridCol w:w="936"/>
        <w:gridCol w:w="1116"/>
        <w:gridCol w:w="1044"/>
        <w:gridCol w:w="1126"/>
        <w:gridCol w:w="1022"/>
      </w:tblGrid>
      <w:tr w:rsidR="00795B23">
        <w:trPr>
          <w:trHeight w:val="645"/>
          <w:jc w:val="center"/>
        </w:trPr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bookmarkStart w:id="0" w:name="_Hlk30029848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知识产权</w:t>
            </w:r>
            <w:bookmarkEnd w:id="0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（标准）类别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知识产权（标准）具体名称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国家</w:t>
            </w:r>
          </w:p>
          <w:p w:rsidR="00795B23" w:rsidRDefault="00000000">
            <w:pPr>
              <w:pStyle w:val="a3"/>
              <w:spacing w:line="24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（地区）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授权号（标准编号）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授权（标准发布）日期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证书编号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br/>
              <w:t>（标准批准发布部门）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权利人（标准起草单位）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发明人（标准起草人）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发明专利（标准）有效状态</w:t>
            </w:r>
          </w:p>
        </w:tc>
      </w:tr>
      <w:tr w:rsidR="00795B23">
        <w:trPr>
          <w:trHeight w:val="1832"/>
          <w:jc w:val="center"/>
        </w:trPr>
        <w:tc>
          <w:tcPr>
            <w:tcW w:w="9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矿产资源评价信息的三维可视化方法及其装置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 20101 0223856.7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2013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7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Times New Roman"/>
                <w:color w:val="000000"/>
                <w:sz w:val="21"/>
                <w:szCs w:val="21"/>
              </w:rPr>
              <w:t>237474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中国地质科学院矿产资源研究所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肖克炎、李楠、陈学工、马金金、宋国</w:t>
            </w:r>
            <w:proofErr w:type="gramStart"/>
            <w:r>
              <w:rPr>
                <w:rFonts w:ascii="Times New Roman" w:hint="eastAsia"/>
                <w:color w:val="000000"/>
                <w:sz w:val="21"/>
                <w:szCs w:val="21"/>
              </w:rPr>
              <w:t>玺</w:t>
            </w:r>
            <w:proofErr w:type="gramEnd"/>
            <w:r>
              <w:rPr>
                <w:rFonts w:ascii="Times New Roman" w:hint="eastAsia"/>
                <w:color w:val="000000"/>
                <w:sz w:val="21"/>
                <w:szCs w:val="21"/>
              </w:rPr>
              <w:t>、邹伟、阴江宁、刘勇强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有效</w:t>
            </w:r>
          </w:p>
        </w:tc>
      </w:tr>
      <w:tr w:rsidR="00795B23">
        <w:trPr>
          <w:trHeight w:val="969"/>
          <w:jc w:val="center"/>
        </w:trPr>
        <w:tc>
          <w:tcPr>
            <w:tcW w:w="9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彩色地质图图像的交互式矢量化方法及其系统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 2009 10081393.2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/>
                <w:color w:val="000000"/>
                <w:sz w:val="21"/>
                <w:szCs w:val="21"/>
              </w:rPr>
              <w:t>011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Times New Roman"/>
                <w:color w:val="000000"/>
                <w:sz w:val="21"/>
                <w:szCs w:val="21"/>
              </w:rPr>
              <w:t>0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8</w:t>
            </w:r>
            <w:r>
              <w:rPr>
                <w:rFonts w:ascii="Times New Roman"/>
                <w:color w:val="000000"/>
                <w:sz w:val="21"/>
                <w:szCs w:val="21"/>
              </w:rPr>
              <w:t>49238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中国地质科学院矿产资源研究所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肖克炎、张晓华、宋国</w:t>
            </w:r>
            <w:proofErr w:type="gramStart"/>
            <w:r>
              <w:rPr>
                <w:rFonts w:ascii="Times New Roman" w:hint="eastAsia"/>
                <w:color w:val="000000"/>
                <w:sz w:val="21"/>
                <w:szCs w:val="21"/>
              </w:rPr>
              <w:t>玺</w:t>
            </w:r>
            <w:proofErr w:type="gramEnd"/>
            <w:r>
              <w:rPr>
                <w:rFonts w:ascii="Times New Roman" w:hint="eastAsia"/>
                <w:color w:val="000000"/>
                <w:sz w:val="21"/>
                <w:szCs w:val="21"/>
              </w:rPr>
              <w:t>、娄德波、李楠、邹伟、丁建华、陈海燕、杨莎莎、顾燕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有效</w:t>
            </w:r>
          </w:p>
        </w:tc>
      </w:tr>
      <w:tr w:rsidR="00795B23">
        <w:trPr>
          <w:trHeight w:val="969"/>
          <w:jc w:val="center"/>
        </w:trPr>
        <w:tc>
          <w:tcPr>
            <w:tcW w:w="9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一种基于地球化学数据的找矿靶区圈定方法及系统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 2020 11263074.6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2021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/>
                <w:color w:val="000000"/>
                <w:sz w:val="21"/>
                <w:szCs w:val="21"/>
              </w:rPr>
              <w:t>7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4</w:t>
            </w:r>
            <w:r>
              <w:rPr>
                <w:rFonts w:ascii="Times New Roman"/>
                <w:color w:val="000000"/>
                <w:sz w:val="21"/>
                <w:szCs w:val="21"/>
              </w:rPr>
              <w:t>526991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中国地质科学院矿产资源研究所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孙莉、肖克炎、高阳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有效</w:t>
            </w:r>
          </w:p>
        </w:tc>
      </w:tr>
      <w:tr w:rsidR="00795B23">
        <w:trPr>
          <w:trHeight w:val="969"/>
          <w:jc w:val="center"/>
        </w:trPr>
        <w:tc>
          <w:tcPr>
            <w:tcW w:w="9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成矿预测方法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 2015 10280346.6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2019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3</w:t>
            </w:r>
            <w:r>
              <w:rPr>
                <w:rFonts w:ascii="Times New Roman"/>
                <w:color w:val="000000"/>
                <w:sz w:val="21"/>
                <w:szCs w:val="21"/>
              </w:rPr>
              <w:t>241624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中国地质科学院矿产资源研究所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孙莉、肖克炎、高阳、王瑞霞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有效</w:t>
            </w:r>
          </w:p>
        </w:tc>
      </w:tr>
      <w:tr w:rsidR="00795B23">
        <w:trPr>
          <w:trHeight w:val="969"/>
          <w:jc w:val="center"/>
        </w:trPr>
        <w:tc>
          <w:tcPr>
            <w:tcW w:w="9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lastRenderedPageBreak/>
              <w:t>发明专利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一种矿集区</w:t>
            </w:r>
            <w:proofErr w:type="gramEnd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尺度矿产资源估算方法及系统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Z</w:t>
            </w:r>
            <w:r>
              <w:rPr>
                <w:rFonts w:ascii="Times New Roman"/>
                <w:color w:val="000000"/>
                <w:sz w:val="21"/>
                <w:szCs w:val="21"/>
              </w:rPr>
              <w:t>L201710150213.6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/>
                <w:color w:val="000000"/>
                <w:sz w:val="21"/>
                <w:szCs w:val="21"/>
              </w:rPr>
              <w:t>018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/>
                <w:color w:val="000000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/>
                <w:color w:val="000000"/>
                <w:sz w:val="21"/>
                <w:szCs w:val="21"/>
              </w:rPr>
              <w:t>857839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中国地质科学院矿产资源研究所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李楠，肖克炎，王琨，宋相龙，孙莉，丁建华，阴江宁，范建福，崔宁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有效</w:t>
            </w:r>
          </w:p>
        </w:tc>
      </w:tr>
      <w:tr w:rsidR="00795B23">
        <w:trPr>
          <w:trHeight w:val="969"/>
          <w:jc w:val="center"/>
        </w:trPr>
        <w:tc>
          <w:tcPr>
            <w:tcW w:w="9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一种基于三维地质建模</w:t>
            </w: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的航磁异常</w:t>
            </w:r>
            <w:proofErr w:type="gramEnd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场分离方法及系统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ZL201710978113.2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2018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8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3043049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中国国土资源航空物探遥感中心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熊盛青</w:t>
            </w:r>
            <w:proofErr w:type="gramEnd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，于长春，</w:t>
            </w: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侯征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有效</w:t>
            </w:r>
          </w:p>
        </w:tc>
      </w:tr>
      <w:tr w:rsidR="00795B23">
        <w:trPr>
          <w:trHeight w:val="969"/>
          <w:jc w:val="center"/>
        </w:trPr>
        <w:tc>
          <w:tcPr>
            <w:tcW w:w="9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国防专利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多信息集成快速预测定位火山岩型铀矿找矿靶区的方法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201318009646.2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2016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int="eastAsia"/>
                <w:color w:val="000000"/>
                <w:sz w:val="21"/>
                <w:szCs w:val="21"/>
              </w:rPr>
              <w:t>国密第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4</w:t>
            </w:r>
            <w:r>
              <w:rPr>
                <w:rFonts w:ascii="Times New Roman"/>
                <w:color w:val="000000"/>
                <w:sz w:val="21"/>
                <w:szCs w:val="21"/>
              </w:rPr>
              <w:t>4658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号</w:t>
            </w:r>
            <w:proofErr w:type="gram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核工业北京地质研究院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张明林、李子颖、蔡煜琦、朱鹏飞、车永飞、张文明、付锦、李国臣、孙祥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有效</w:t>
            </w:r>
          </w:p>
        </w:tc>
      </w:tr>
      <w:tr w:rsidR="00795B23">
        <w:trPr>
          <w:trHeight w:val="969"/>
          <w:jc w:val="center"/>
        </w:trPr>
        <w:tc>
          <w:tcPr>
            <w:tcW w:w="9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软件著作权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全国矿产资源潜力评价数据模型使用软件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[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简称：</w:t>
            </w:r>
            <w:proofErr w:type="spellStart"/>
            <w:r>
              <w:rPr>
                <w:rFonts w:ascii="Times New Roman" w:hint="eastAsia"/>
                <w:color w:val="000000"/>
                <w:sz w:val="21"/>
                <w:szCs w:val="21"/>
              </w:rPr>
              <w:t>G</w:t>
            </w:r>
            <w:r>
              <w:rPr>
                <w:rFonts w:ascii="Times New Roman"/>
                <w:color w:val="000000"/>
                <w:sz w:val="21"/>
                <w:szCs w:val="21"/>
              </w:rPr>
              <w:t>eoMAG</w:t>
            </w:r>
            <w:proofErr w:type="spellEnd"/>
            <w:r>
              <w:rPr>
                <w:rFonts w:ascii="Times New Roman"/>
                <w:color w:val="000000"/>
                <w:sz w:val="21"/>
                <w:szCs w:val="21"/>
              </w:rPr>
              <w:t>]V3.1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/>
                <w:color w:val="000000"/>
                <w:sz w:val="21"/>
                <w:szCs w:val="21"/>
              </w:rPr>
              <w:t>013SR011081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/>
                <w:color w:val="000000"/>
                <w:sz w:val="21"/>
                <w:szCs w:val="21"/>
              </w:rPr>
              <w:t>013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int="eastAsia"/>
                <w:color w:val="000000"/>
                <w:sz w:val="21"/>
                <w:szCs w:val="21"/>
              </w:rPr>
              <w:t>软著登字</w:t>
            </w:r>
            <w:proofErr w:type="gramEnd"/>
            <w:r>
              <w:rPr>
                <w:rFonts w:ascii="Times New Roman" w:hint="eastAsia"/>
                <w:color w:val="000000"/>
                <w:sz w:val="21"/>
                <w:szCs w:val="21"/>
              </w:rPr>
              <w:t>第</w:t>
            </w:r>
            <w:r>
              <w:rPr>
                <w:rFonts w:ascii="Times New Roman"/>
                <w:color w:val="000000"/>
                <w:sz w:val="21"/>
                <w:szCs w:val="21"/>
              </w:rPr>
              <w:t>0516843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中国地质调查局发展研究中心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int="eastAsia"/>
                <w:color w:val="000000"/>
                <w:sz w:val="21"/>
                <w:szCs w:val="21"/>
              </w:rPr>
              <w:t>左群超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有效</w:t>
            </w:r>
          </w:p>
        </w:tc>
      </w:tr>
      <w:tr w:rsidR="00795B23">
        <w:trPr>
          <w:trHeight w:val="969"/>
          <w:jc w:val="center"/>
        </w:trPr>
        <w:tc>
          <w:tcPr>
            <w:tcW w:w="9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软件著作权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矿产地质勘查评价软件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[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简称：</w:t>
            </w:r>
            <w:proofErr w:type="spellStart"/>
            <w:r>
              <w:rPr>
                <w:rFonts w:ascii="Times New Roman" w:hint="eastAsia"/>
                <w:color w:val="000000"/>
                <w:sz w:val="21"/>
                <w:szCs w:val="21"/>
              </w:rPr>
              <w:t>M</w:t>
            </w:r>
            <w:r>
              <w:rPr>
                <w:rFonts w:ascii="Times New Roman"/>
                <w:color w:val="000000"/>
                <w:sz w:val="21"/>
                <w:szCs w:val="21"/>
              </w:rPr>
              <w:t>inEsoft</w:t>
            </w:r>
            <w:proofErr w:type="spellEnd"/>
            <w:r>
              <w:rPr>
                <w:rFonts w:ascii="Times New Roman"/>
                <w:color w:val="000000"/>
                <w:sz w:val="21"/>
                <w:szCs w:val="21"/>
              </w:rPr>
              <w:t>]V2.0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2010SRBJ2844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2010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int="eastAsia"/>
                <w:color w:val="000000"/>
                <w:sz w:val="21"/>
                <w:szCs w:val="21"/>
              </w:rPr>
              <w:t>软著登字</w:t>
            </w:r>
            <w:proofErr w:type="gramEnd"/>
            <w:r>
              <w:rPr>
                <w:rFonts w:ascii="Times New Roman" w:hint="eastAsia"/>
                <w:color w:val="000000"/>
                <w:sz w:val="21"/>
                <w:szCs w:val="21"/>
              </w:rPr>
              <w:t>第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BJ</w:t>
            </w:r>
            <w:r>
              <w:rPr>
                <w:rFonts w:ascii="Times New Roman"/>
                <w:color w:val="000000"/>
                <w:sz w:val="21"/>
                <w:szCs w:val="21"/>
              </w:rPr>
              <w:t>28227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中国地质科学院矿产资源研究所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肖克炎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有效</w:t>
            </w:r>
          </w:p>
        </w:tc>
      </w:tr>
      <w:tr w:rsidR="00795B23">
        <w:trPr>
          <w:trHeight w:val="969"/>
          <w:jc w:val="center"/>
        </w:trPr>
        <w:tc>
          <w:tcPr>
            <w:tcW w:w="9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软件著作权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矿产资源评价系统软件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V2.0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（简称：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MRAS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2008SRBJ2358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2008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int="eastAsia"/>
                <w:color w:val="000000"/>
                <w:sz w:val="21"/>
                <w:szCs w:val="21"/>
              </w:rPr>
              <w:t>软著登字</w:t>
            </w:r>
            <w:proofErr w:type="gramEnd"/>
            <w:r>
              <w:rPr>
                <w:rFonts w:ascii="Times New Roman" w:hint="eastAsia"/>
                <w:color w:val="000000"/>
                <w:sz w:val="21"/>
                <w:szCs w:val="21"/>
              </w:rPr>
              <w:t>第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BJ12664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中国地质科学院矿产资源研究所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肖克炎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B23" w:rsidRDefault="00000000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有效</w:t>
            </w:r>
          </w:p>
        </w:tc>
      </w:tr>
    </w:tbl>
    <w:p w:rsidR="00795B23" w:rsidRDefault="00795B23">
      <w:pPr>
        <w:widowControl/>
        <w:spacing w:beforeLines="50" w:before="156" w:afterLines="50" w:after="156" w:line="440" w:lineRule="exact"/>
        <w:outlineLvl w:val="0"/>
        <w:rPr>
          <w:rFonts w:ascii="宋体" w:eastAsia="宋体" w:hAnsi="宋体"/>
          <w:color w:val="0D0D0D"/>
          <w:kern w:val="0"/>
          <w:sz w:val="24"/>
          <w:szCs w:val="24"/>
        </w:rPr>
      </w:pPr>
    </w:p>
    <w:p w:rsidR="00795B23" w:rsidRDefault="00795B23">
      <w:pPr>
        <w:spacing w:line="360" w:lineRule="exact"/>
        <w:ind w:firstLineChars="200" w:firstLine="480"/>
        <w:rPr>
          <w:rFonts w:ascii="宋体" w:eastAsia="宋体" w:hAnsi="宋体"/>
          <w:color w:val="0D0D0D"/>
          <w:kern w:val="0"/>
          <w:sz w:val="24"/>
          <w:szCs w:val="24"/>
        </w:rPr>
      </w:pPr>
    </w:p>
    <w:sectPr w:rsidR="00795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2758E"/>
    <w:multiLevelType w:val="multilevel"/>
    <w:tmpl w:val="3542758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58553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NiMzdmMTI3NWU0YTFmZmIzYTdmZjdhODlhYmU4OTEifQ=="/>
  </w:docVars>
  <w:rsids>
    <w:rsidRoot w:val="00B20515"/>
    <w:rsid w:val="000170C2"/>
    <w:rsid w:val="00020EDB"/>
    <w:rsid w:val="00046C04"/>
    <w:rsid w:val="00050805"/>
    <w:rsid w:val="0007526B"/>
    <w:rsid w:val="000C4EB9"/>
    <w:rsid w:val="000D1265"/>
    <w:rsid w:val="000D5601"/>
    <w:rsid w:val="000F28C0"/>
    <w:rsid w:val="000F3C22"/>
    <w:rsid w:val="000F4651"/>
    <w:rsid w:val="0010088A"/>
    <w:rsid w:val="00101BF2"/>
    <w:rsid w:val="0010432A"/>
    <w:rsid w:val="0012219C"/>
    <w:rsid w:val="0013373B"/>
    <w:rsid w:val="00136C95"/>
    <w:rsid w:val="001533B1"/>
    <w:rsid w:val="00156BB9"/>
    <w:rsid w:val="00162A0C"/>
    <w:rsid w:val="001968F0"/>
    <w:rsid w:val="001B6711"/>
    <w:rsid w:val="001C662C"/>
    <w:rsid w:val="001E4061"/>
    <w:rsid w:val="00215E80"/>
    <w:rsid w:val="00217638"/>
    <w:rsid w:val="00221BF4"/>
    <w:rsid w:val="00222ABD"/>
    <w:rsid w:val="00224434"/>
    <w:rsid w:val="002642BF"/>
    <w:rsid w:val="00273605"/>
    <w:rsid w:val="002B6879"/>
    <w:rsid w:val="002D2786"/>
    <w:rsid w:val="002E745C"/>
    <w:rsid w:val="002F6FF5"/>
    <w:rsid w:val="00300806"/>
    <w:rsid w:val="00304545"/>
    <w:rsid w:val="00327997"/>
    <w:rsid w:val="00345E95"/>
    <w:rsid w:val="00377063"/>
    <w:rsid w:val="003771D1"/>
    <w:rsid w:val="003859EC"/>
    <w:rsid w:val="003C1393"/>
    <w:rsid w:val="003C27AC"/>
    <w:rsid w:val="00415D82"/>
    <w:rsid w:val="0046455C"/>
    <w:rsid w:val="00480130"/>
    <w:rsid w:val="0048394B"/>
    <w:rsid w:val="004A6B01"/>
    <w:rsid w:val="004C0B89"/>
    <w:rsid w:val="004D75F0"/>
    <w:rsid w:val="005000EF"/>
    <w:rsid w:val="005414B3"/>
    <w:rsid w:val="00563D90"/>
    <w:rsid w:val="00564A61"/>
    <w:rsid w:val="00574C01"/>
    <w:rsid w:val="00593216"/>
    <w:rsid w:val="005A2C96"/>
    <w:rsid w:val="005A432D"/>
    <w:rsid w:val="005B5481"/>
    <w:rsid w:val="005C6919"/>
    <w:rsid w:val="005F4DA8"/>
    <w:rsid w:val="006028A4"/>
    <w:rsid w:val="006309E2"/>
    <w:rsid w:val="0063201A"/>
    <w:rsid w:val="00653CEC"/>
    <w:rsid w:val="006802F1"/>
    <w:rsid w:val="006A1D97"/>
    <w:rsid w:val="006A393E"/>
    <w:rsid w:val="006B4283"/>
    <w:rsid w:val="006C13E7"/>
    <w:rsid w:val="006F461D"/>
    <w:rsid w:val="00702EC4"/>
    <w:rsid w:val="00706291"/>
    <w:rsid w:val="00706F7A"/>
    <w:rsid w:val="007566B1"/>
    <w:rsid w:val="00756792"/>
    <w:rsid w:val="00775D8F"/>
    <w:rsid w:val="00795B23"/>
    <w:rsid w:val="00802A4B"/>
    <w:rsid w:val="0081041B"/>
    <w:rsid w:val="00814864"/>
    <w:rsid w:val="00817FAB"/>
    <w:rsid w:val="008232AE"/>
    <w:rsid w:val="00825E6E"/>
    <w:rsid w:val="00841485"/>
    <w:rsid w:val="00852E6A"/>
    <w:rsid w:val="008625BA"/>
    <w:rsid w:val="0087372F"/>
    <w:rsid w:val="00876CEC"/>
    <w:rsid w:val="00880C3E"/>
    <w:rsid w:val="008828A3"/>
    <w:rsid w:val="008A0125"/>
    <w:rsid w:val="008E77FB"/>
    <w:rsid w:val="00907CB3"/>
    <w:rsid w:val="00923922"/>
    <w:rsid w:val="00965E14"/>
    <w:rsid w:val="009A2499"/>
    <w:rsid w:val="009A69C7"/>
    <w:rsid w:val="009E26B4"/>
    <w:rsid w:val="009F14B2"/>
    <w:rsid w:val="00A06B17"/>
    <w:rsid w:val="00A13D8F"/>
    <w:rsid w:val="00A2233B"/>
    <w:rsid w:val="00A27AD7"/>
    <w:rsid w:val="00A436F1"/>
    <w:rsid w:val="00A64C76"/>
    <w:rsid w:val="00A8591C"/>
    <w:rsid w:val="00A86435"/>
    <w:rsid w:val="00A95FAB"/>
    <w:rsid w:val="00AC09FB"/>
    <w:rsid w:val="00AD2240"/>
    <w:rsid w:val="00AD71B5"/>
    <w:rsid w:val="00AE4A34"/>
    <w:rsid w:val="00B016FF"/>
    <w:rsid w:val="00B20515"/>
    <w:rsid w:val="00B47B7E"/>
    <w:rsid w:val="00B5723C"/>
    <w:rsid w:val="00B6554F"/>
    <w:rsid w:val="00B763E2"/>
    <w:rsid w:val="00B835DB"/>
    <w:rsid w:val="00B95A10"/>
    <w:rsid w:val="00BA05DA"/>
    <w:rsid w:val="00BA12C6"/>
    <w:rsid w:val="00BA7F7E"/>
    <w:rsid w:val="00BC3B8E"/>
    <w:rsid w:val="00BE284D"/>
    <w:rsid w:val="00C175D6"/>
    <w:rsid w:val="00C3087A"/>
    <w:rsid w:val="00C5264E"/>
    <w:rsid w:val="00C80FDA"/>
    <w:rsid w:val="00CB75A2"/>
    <w:rsid w:val="00D03756"/>
    <w:rsid w:val="00D06FFF"/>
    <w:rsid w:val="00D13C4F"/>
    <w:rsid w:val="00D552AC"/>
    <w:rsid w:val="00D846F5"/>
    <w:rsid w:val="00DA0FAB"/>
    <w:rsid w:val="00DA6F4B"/>
    <w:rsid w:val="00DA7A78"/>
    <w:rsid w:val="00DE7BC6"/>
    <w:rsid w:val="00E20FD4"/>
    <w:rsid w:val="00E257A2"/>
    <w:rsid w:val="00E258C8"/>
    <w:rsid w:val="00E31ED6"/>
    <w:rsid w:val="00E51FBE"/>
    <w:rsid w:val="00E63186"/>
    <w:rsid w:val="00E677EF"/>
    <w:rsid w:val="00E74E79"/>
    <w:rsid w:val="00E76DB4"/>
    <w:rsid w:val="00E76EC8"/>
    <w:rsid w:val="00E77358"/>
    <w:rsid w:val="00EB1609"/>
    <w:rsid w:val="00EC30E9"/>
    <w:rsid w:val="00ED02E2"/>
    <w:rsid w:val="00EE39B1"/>
    <w:rsid w:val="00F42956"/>
    <w:rsid w:val="00F71FE9"/>
    <w:rsid w:val="00F81723"/>
    <w:rsid w:val="00FB183C"/>
    <w:rsid w:val="00FC4C52"/>
    <w:rsid w:val="00FF3667"/>
    <w:rsid w:val="1C344D51"/>
    <w:rsid w:val="26F1788F"/>
    <w:rsid w:val="3A14195B"/>
    <w:rsid w:val="59C0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7396E"/>
  <w15:docId w15:val="{9C814507-D06A-4B2E-91DD-E35220DD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纯文本 字符"/>
    <w:basedOn w:val="a0"/>
    <w:link w:val="a3"/>
    <w:uiPriority w:val="99"/>
    <w:rPr>
      <w:rFonts w:ascii="仿宋_GB2312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934</Words>
  <Characters>1093</Characters>
  <Application>Microsoft Office Word</Application>
  <DocSecurity>0</DocSecurity>
  <Lines>218</Lines>
  <Paragraphs>119</Paragraphs>
  <ScaleCrop>false</ScaleCrop>
  <Company>成都理工大学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王勤</dc:creator>
  <cp:lastModifiedBy>Administrator</cp:lastModifiedBy>
  <cp:revision>2</cp:revision>
  <cp:lastPrinted>2023-12-29T00:13:00Z</cp:lastPrinted>
  <dcterms:created xsi:type="dcterms:W3CDTF">2023-09-28T02:14:00Z</dcterms:created>
  <dcterms:modified xsi:type="dcterms:W3CDTF">2023-09-28T02:14:00Z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D81AC6E22408454DA20A048085936E86_12</vt:lpwstr>
  </property>
</Properties>
</file>