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/>
          <w:color w:val="auto"/>
          <w:spacing w:val="-6"/>
          <w:sz w:val="32"/>
          <w:szCs w:val="32"/>
          <w:highlight w:val="none"/>
        </w:rPr>
        <w:t>附件</w:t>
      </w:r>
      <w:r>
        <w:rPr>
          <w:rFonts w:hint="eastAsia" w:ascii="黑体" w:hAnsi="黑体" w:eastAsia="黑体"/>
          <w:color w:val="auto"/>
          <w:spacing w:val="-67"/>
          <w:sz w:val="32"/>
          <w:szCs w:val="32"/>
          <w:highlight w:val="none"/>
        </w:rPr>
        <w:t xml:space="preserve"> </w:t>
      </w:r>
      <w:r>
        <w:rPr>
          <w:rFonts w:hint="eastAsia" w:ascii="黑体" w:hAnsi="黑体" w:eastAsia="黑体"/>
          <w:color w:val="auto"/>
          <w:spacing w:val="-6"/>
          <w:sz w:val="32"/>
          <w:szCs w:val="32"/>
          <w:highlight w:val="none"/>
        </w:rPr>
        <w:t>1</w:t>
      </w:r>
    </w:p>
    <w:p>
      <w:pPr>
        <w:jc w:val="center"/>
        <w:rPr>
          <w:rFonts w:hint="eastAsia" w:ascii="仿宋_GB2312" w:hAnsi="黑体" w:eastAsia="仿宋_GB2312"/>
          <w:b/>
          <w:color w:val="auto"/>
          <w:sz w:val="36"/>
          <w:szCs w:val="36"/>
          <w:highlight w:val="none"/>
        </w:rPr>
      </w:pPr>
      <w:r>
        <w:rPr>
          <w:rStyle w:val="5"/>
          <w:rFonts w:hint="eastAsia" w:ascii="仿宋_GB2312" w:hAnsi="黑体" w:eastAsia="仿宋_GB2312" w:cs="Times New Roman"/>
          <w:b/>
          <w:color w:val="auto"/>
          <w:sz w:val="36"/>
          <w:szCs w:val="36"/>
          <w:highlight w:val="none"/>
          <w:u w:val="none"/>
          <w:lang w:val="en-US" w:eastAsia="zh-CN"/>
        </w:rPr>
        <w:t>湖南省地质调查所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"http://hnsdzy.hunan.gov.cn/dzy/ysdw/dds/c102289/c102292/202510/33836407/files/abcd8982836846699bbf9967308d47e0.xlsx" \t "http://hnsdzy.hunan.gov.cn/dzy/ysdw/dds/c102289/c102292/202510/_blank" </w:instrText>
      </w:r>
      <w:r>
        <w:rPr>
          <w:color w:val="auto"/>
          <w:highlight w:val="none"/>
        </w:rPr>
        <w:fldChar w:fldCharType="separate"/>
      </w:r>
      <w:r>
        <w:rPr>
          <w:rStyle w:val="5"/>
          <w:rFonts w:hint="eastAsia" w:ascii="仿宋_GB2312" w:hAnsi="黑体" w:eastAsia="仿宋_GB2312"/>
          <w:b/>
          <w:color w:val="auto"/>
          <w:sz w:val="36"/>
          <w:szCs w:val="36"/>
          <w:highlight w:val="none"/>
          <w:u w:val="none"/>
        </w:rPr>
        <w:t>2026年公开选拔岗位计划及要求一览表</w:t>
      </w:r>
      <w:r>
        <w:rPr>
          <w:rStyle w:val="5"/>
          <w:rFonts w:hint="eastAsia" w:ascii="仿宋_GB2312" w:hAnsi="黑体" w:eastAsia="仿宋_GB2312"/>
          <w:b/>
          <w:color w:val="auto"/>
          <w:sz w:val="36"/>
          <w:szCs w:val="36"/>
          <w:highlight w:val="none"/>
          <w:u w:val="none"/>
        </w:rPr>
        <w:fldChar w:fldCharType="end"/>
      </w:r>
    </w:p>
    <w:p>
      <w:pPr>
        <w:spacing w:before="227"/>
        <w:rPr>
          <w:rFonts w:hint="eastAsia"/>
          <w:color w:val="auto"/>
          <w:szCs w:val="21"/>
          <w:highlight w:val="none"/>
        </w:rPr>
      </w:pPr>
      <w:r>
        <w:rPr>
          <w:color w:val="auto"/>
          <w:highlight w:val="none"/>
        </w:rPr>
        <w:t xml:space="preserve"> </w:t>
      </w:r>
    </w:p>
    <w:tbl>
      <w:tblPr>
        <w:tblStyle w:val="6"/>
        <w:tblW w:w="1335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1361"/>
        <w:gridCol w:w="723"/>
        <w:gridCol w:w="2438"/>
        <w:gridCol w:w="1417"/>
        <w:gridCol w:w="1417"/>
        <w:gridCol w:w="1143"/>
        <w:gridCol w:w="3345"/>
        <w:gridCol w:w="8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  <w:jc w:val="center"/>
        </w:trPr>
        <w:tc>
          <w:tcPr>
            <w:tcW w:w="6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序号</w:t>
            </w:r>
          </w:p>
        </w:tc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岗位名称</w:t>
            </w:r>
          </w:p>
        </w:tc>
        <w:tc>
          <w:tcPr>
            <w:tcW w:w="7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auto"/>
                <w:highlight w:val="none"/>
                <w:lang w:eastAsia="zh-CN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  <w:lang w:eastAsia="zh-CN"/>
              </w:rPr>
              <w:t>选拔</w:t>
            </w:r>
          </w:p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计划</w:t>
            </w:r>
          </w:p>
        </w:tc>
        <w:tc>
          <w:tcPr>
            <w:tcW w:w="24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专业（学科）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学历学位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年龄</w:t>
            </w:r>
          </w:p>
        </w:tc>
        <w:tc>
          <w:tcPr>
            <w:tcW w:w="11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岗位</w:t>
            </w:r>
          </w:p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类别</w:t>
            </w:r>
          </w:p>
        </w:tc>
        <w:tc>
          <w:tcPr>
            <w:tcW w:w="3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其他要求</w:t>
            </w:r>
          </w:p>
        </w:tc>
        <w:tc>
          <w:tcPr>
            <w:tcW w:w="8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color w:val="auto"/>
                <w:highlight w:val="none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" w:hRule="atLeast"/>
          <w:jc w:val="center"/>
        </w:trPr>
        <w:tc>
          <w:tcPr>
            <w:tcW w:w="6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1</w:t>
            </w:r>
          </w:p>
        </w:tc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财务技术岗</w:t>
            </w:r>
          </w:p>
        </w:tc>
        <w:tc>
          <w:tcPr>
            <w:tcW w:w="7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</w:t>
            </w:r>
            <w:r>
              <w:rPr>
                <w:rFonts w:hint="eastAsia" w:ascii="仿宋_GB2312" w:eastAsia="仿宋_GB2312"/>
                <w:color w:val="auto"/>
                <w:highlight w:val="none"/>
              </w:rPr>
              <w:t xml:space="preserve"> </w:t>
            </w:r>
          </w:p>
        </w:tc>
        <w:tc>
          <w:tcPr>
            <w:tcW w:w="24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 xml:space="preserve">120203K </w:t>
            </w:r>
            <w:r>
              <w:rPr>
                <w:rFonts w:hint="eastAsia" w:ascii="仿宋_GB2312" w:eastAsia="仿宋_GB2312"/>
                <w:color w:val="auto"/>
                <w:highlight w:val="none"/>
              </w:rPr>
              <w:t xml:space="preserve"> 会计学</w:t>
            </w:r>
          </w:p>
          <w:p>
            <w:pPr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 xml:space="preserve">120204 </w:t>
            </w:r>
            <w:r>
              <w:rPr>
                <w:rFonts w:hint="eastAsia" w:ascii="仿宋_GB2312" w:eastAsia="仿宋_GB2312"/>
                <w:color w:val="auto"/>
                <w:highlight w:val="none"/>
              </w:rPr>
              <w:t xml:space="preserve">  财务管理</w:t>
            </w:r>
          </w:p>
          <w:p>
            <w:pPr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120201K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highlight w:val="none"/>
              </w:rPr>
              <w:t>工商管理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本科及以上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45 岁及以下</w:t>
            </w:r>
          </w:p>
        </w:tc>
        <w:tc>
          <w:tcPr>
            <w:tcW w:w="11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专业技术岗</w:t>
            </w:r>
          </w:p>
        </w:tc>
        <w:tc>
          <w:tcPr>
            <w:tcW w:w="3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1.具有财务从业资格证书； 2.具有5年及以上财务岗位管理职务任职经历。</w:t>
            </w:r>
          </w:p>
        </w:tc>
        <w:tc>
          <w:tcPr>
            <w:tcW w:w="8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1" w:hRule="atLeast"/>
          <w:jc w:val="center"/>
        </w:trPr>
        <w:tc>
          <w:tcPr>
            <w:tcW w:w="6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2</w:t>
            </w:r>
          </w:p>
        </w:tc>
        <w:tc>
          <w:tcPr>
            <w:tcW w:w="13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文字综合岗</w:t>
            </w:r>
          </w:p>
        </w:tc>
        <w:tc>
          <w:tcPr>
            <w:tcW w:w="72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>2</w:t>
            </w:r>
            <w:r>
              <w:rPr>
                <w:rFonts w:hint="eastAsia" w:ascii="仿宋_GB2312" w:eastAsia="仿宋_GB2312"/>
                <w:color w:val="auto"/>
                <w:highlight w:val="none"/>
              </w:rPr>
              <w:t xml:space="preserve"> </w:t>
            </w:r>
          </w:p>
        </w:tc>
        <w:tc>
          <w:tcPr>
            <w:tcW w:w="243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 xml:space="preserve">0503  </w:t>
            </w:r>
            <w:r>
              <w:rPr>
                <w:rFonts w:hint="eastAsia" w:ascii="仿宋_GB2312" w:eastAsia="仿宋_GB2312"/>
                <w:color w:val="auto"/>
                <w:highlight w:val="none"/>
              </w:rPr>
              <w:t xml:space="preserve">  新闻传播学</w:t>
            </w:r>
          </w:p>
          <w:p>
            <w:pPr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highlight w:val="none"/>
              </w:rPr>
              <w:t xml:space="preserve">050103 </w:t>
            </w:r>
            <w:r>
              <w:rPr>
                <w:rFonts w:hint="eastAsia" w:ascii="仿宋_GB2312" w:eastAsia="仿宋_GB2312"/>
                <w:color w:val="auto"/>
                <w:highlight w:val="none"/>
              </w:rPr>
              <w:t xml:space="preserve"> 汉语言文字学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硕士研究生</w:t>
            </w:r>
          </w:p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及以上</w:t>
            </w:r>
          </w:p>
        </w:tc>
        <w:tc>
          <w:tcPr>
            <w:tcW w:w="14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45 岁及以下</w:t>
            </w:r>
          </w:p>
        </w:tc>
        <w:tc>
          <w:tcPr>
            <w:tcW w:w="114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专业技术岗</w:t>
            </w:r>
          </w:p>
        </w:tc>
        <w:tc>
          <w:tcPr>
            <w:tcW w:w="33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left"/>
              <w:rPr>
                <w:rFonts w:hint="eastAsia" w:ascii="仿宋_GB2312" w:eastAsia="仿宋_GB2312"/>
                <w:color w:val="auto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highlight w:val="none"/>
              </w:rPr>
              <w:t>具有中级及以上相关职称。</w:t>
            </w:r>
          </w:p>
        </w:tc>
        <w:tc>
          <w:tcPr>
            <w:tcW w:w="8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highlight w:val="none"/>
              </w:rPr>
            </w:pPr>
          </w:p>
        </w:tc>
      </w:tr>
    </w:tbl>
    <w:p>
      <w:pPr>
        <w:spacing w:line="271" w:lineRule="auto"/>
        <w:rPr>
          <w:rFonts w:ascii="Arial" w:hAnsi="Arial" w:cs="Arial"/>
          <w:color w:val="auto"/>
          <w:szCs w:val="21"/>
          <w:highlight w:val="none"/>
        </w:rPr>
      </w:pPr>
      <w:r>
        <w:rPr>
          <w:color w:val="auto"/>
          <w:highlight w:val="none"/>
        </w:rPr>
        <w:t xml:space="preserve"> </w:t>
      </w:r>
    </w:p>
    <w:p>
      <w:pPr>
        <w:ind w:firstLine="420" w:firstLineChars="200"/>
        <w:jc w:val="left"/>
        <w:rPr>
          <w:rFonts w:ascii="仿宋_GB2312" w:eastAsia="仿宋_GB2312"/>
          <w:color w:val="auto"/>
          <w:highlight w:val="none"/>
        </w:rPr>
      </w:pPr>
      <w:r>
        <w:rPr>
          <w:rFonts w:hint="eastAsia" w:ascii="仿宋_GB2312" w:eastAsia="仿宋_GB2312"/>
          <w:color w:val="auto"/>
          <w:highlight w:val="none"/>
        </w:rPr>
        <w:t>备注：</w:t>
      </w:r>
      <w:r>
        <w:rPr>
          <w:rFonts w:ascii="仿宋_GB2312" w:eastAsia="仿宋_GB2312"/>
          <w:color w:val="auto"/>
          <w:highlight w:val="none"/>
        </w:rPr>
        <w:t>1.</w:t>
      </w:r>
      <w:r>
        <w:rPr>
          <w:rFonts w:hint="eastAsia" w:ascii="仿宋_GB2312" w:eastAsia="仿宋_GB2312"/>
          <w:color w:val="auto"/>
          <w:highlight w:val="none"/>
        </w:rPr>
        <w:t>年龄计算：</w:t>
      </w:r>
      <w:r>
        <w:rPr>
          <w:rFonts w:ascii="仿宋_GB2312" w:eastAsia="仿宋_GB2312"/>
          <w:color w:val="auto"/>
          <w:highlight w:val="none"/>
        </w:rPr>
        <w:t>45</w:t>
      </w:r>
      <w:r>
        <w:rPr>
          <w:rFonts w:hint="eastAsia" w:ascii="仿宋_GB2312" w:eastAsia="仿宋_GB2312"/>
          <w:color w:val="auto"/>
          <w:highlight w:val="none"/>
        </w:rPr>
        <w:t>岁及以下指</w:t>
      </w:r>
      <w:r>
        <w:rPr>
          <w:rFonts w:ascii="仿宋_GB2312" w:eastAsia="仿宋_GB2312"/>
          <w:color w:val="auto"/>
          <w:highlight w:val="none"/>
        </w:rPr>
        <w:t>1981</w:t>
      </w:r>
      <w:r>
        <w:rPr>
          <w:rFonts w:hint="eastAsia" w:ascii="仿宋_GB2312" w:eastAsia="仿宋_GB2312"/>
          <w:color w:val="auto"/>
          <w:highlight w:val="none"/>
        </w:rPr>
        <w:t>年</w:t>
      </w:r>
      <w:r>
        <w:rPr>
          <w:rFonts w:ascii="仿宋_GB2312" w:eastAsia="仿宋_GB2312"/>
          <w:color w:val="auto"/>
          <w:highlight w:val="none"/>
        </w:rPr>
        <w:t>1</w:t>
      </w:r>
      <w:r>
        <w:rPr>
          <w:rFonts w:hint="eastAsia" w:ascii="仿宋_GB2312" w:eastAsia="仿宋_GB2312"/>
          <w:color w:val="auto"/>
          <w:highlight w:val="none"/>
        </w:rPr>
        <w:t>月</w:t>
      </w:r>
      <w:r>
        <w:rPr>
          <w:rFonts w:ascii="仿宋_GB2312" w:eastAsia="仿宋_GB2312"/>
          <w:color w:val="auto"/>
          <w:highlight w:val="none"/>
        </w:rPr>
        <w:t>1</w:t>
      </w:r>
      <w:r>
        <w:rPr>
          <w:rFonts w:hint="eastAsia" w:ascii="仿宋_GB2312" w:eastAsia="仿宋_GB2312"/>
          <w:color w:val="auto"/>
          <w:highlight w:val="none"/>
        </w:rPr>
        <w:t>日以后出生。</w:t>
      </w:r>
    </w:p>
    <w:p>
      <w:pPr>
        <w:ind w:firstLine="1050" w:firstLineChars="500"/>
        <w:jc w:val="left"/>
      </w:pPr>
      <w:r>
        <w:rPr>
          <w:rFonts w:ascii="仿宋_GB2312" w:eastAsia="仿宋_GB2312"/>
          <w:color w:val="auto"/>
          <w:highlight w:val="none"/>
        </w:rPr>
        <w:t>2.</w:t>
      </w:r>
      <w:r>
        <w:rPr>
          <w:rFonts w:hint="eastAsia" w:ascii="仿宋_GB2312" w:eastAsia="仿宋_GB2312"/>
          <w:color w:val="auto"/>
          <w:highlight w:val="none"/>
        </w:rPr>
        <w:t>本表中要求“以上”“</w:t>
      </w:r>
      <w:r>
        <w:rPr>
          <w:rFonts w:ascii="仿宋_GB2312" w:eastAsia="仿宋_GB2312"/>
          <w:color w:val="auto"/>
          <w:highlight w:val="none"/>
        </w:rPr>
        <w:t xml:space="preserve"> </w:t>
      </w:r>
      <w:r>
        <w:rPr>
          <w:rFonts w:hint="eastAsia" w:ascii="仿宋_GB2312" w:eastAsia="仿宋_GB2312"/>
          <w:color w:val="auto"/>
          <w:highlight w:val="none"/>
        </w:rPr>
        <w:t>以下”</w:t>
      </w:r>
      <w:r>
        <w:rPr>
          <w:rFonts w:ascii="仿宋_GB2312" w:eastAsia="仿宋_GB2312"/>
          <w:color w:val="auto"/>
          <w:highlight w:val="none"/>
        </w:rPr>
        <w:t xml:space="preserve"> </w:t>
      </w:r>
      <w:r>
        <w:rPr>
          <w:rFonts w:hint="eastAsia" w:ascii="仿宋_GB2312" w:eastAsia="仿宋_GB2312"/>
          <w:color w:val="auto"/>
          <w:highlight w:val="none"/>
        </w:rPr>
        <w:t>的表述均包含本级。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mOTRiYjU5YmExN2NhY2RhMWYxMWJmOGVkMGIyYzQifQ=="/>
  </w:docVars>
  <w:rsids>
    <w:rsidRoot w:val="27434AAF"/>
    <w:rsid w:val="27434AAF"/>
    <w:rsid w:val="27D2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basedOn w:val="3"/>
    <w:qFormat/>
    <w:uiPriority w:val="0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</Words>
  <Characters>265</Characters>
  <Lines>0</Lines>
  <Paragraphs>0</Paragraphs>
  <TotalTime>3</TotalTime>
  <ScaleCrop>false</ScaleCrop>
  <LinksUpToDate>false</LinksUpToDate>
  <CharactersWithSpaces>288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2026-09-03T09:03:00Z</dcterms:created>
  <dc:creator>Administrator</dc:creator>
  <cp:lastModifiedBy>Administrator</cp:lastModifiedBy>
  <dcterms:modified xsi:type="dcterms:W3CDTF">2026-09-03T09:11:37Z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6DF689A916114C52B96A70E3EA62471B</vt:lpwstr>
  </property>
</Properties>
</file>